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5200A0" w14:textId="18727289" w:rsidR="00574211" w:rsidRPr="008C2CB6" w:rsidRDefault="00574211" w:rsidP="00ED4B89">
      <w:pPr>
        <w:pStyle w:val="Zkladntext2"/>
        <w:spacing w:before="60" w:line="276" w:lineRule="auto"/>
        <w:ind w:left="0" w:firstLine="0"/>
        <w:jc w:val="center"/>
        <w:rPr>
          <w:b/>
          <w:bCs/>
          <w:i/>
          <w:sz w:val="26"/>
          <w:szCs w:val="26"/>
        </w:rPr>
      </w:pPr>
      <w:r w:rsidRPr="008C2CB6">
        <w:rPr>
          <w:b/>
          <w:bCs/>
          <w:i/>
          <w:sz w:val="26"/>
          <w:szCs w:val="26"/>
        </w:rPr>
        <w:t>Protokol z jednání poradního orgánu Ministerstva kultury – Rady ministra kultury pro výzkum k</w:t>
      </w:r>
      <w:r w:rsidRPr="008C2CB6">
        <w:rPr>
          <w:b/>
          <w:i/>
          <w:sz w:val="26"/>
          <w:szCs w:val="26"/>
        </w:rPr>
        <w:t xml:space="preserve"> průběžnému hodnocení </w:t>
      </w:r>
      <w:r w:rsidR="000C0CCD" w:rsidRPr="000C0CCD">
        <w:rPr>
          <w:b/>
          <w:i/>
          <w:sz w:val="26"/>
          <w:szCs w:val="26"/>
        </w:rPr>
        <w:t xml:space="preserve">plnění dlouhodobé koncepce rozvoje výzkumné organizace </w:t>
      </w:r>
      <w:r w:rsidRPr="008C2CB6">
        <w:rPr>
          <w:b/>
          <w:bCs/>
          <w:i/>
          <w:sz w:val="26"/>
          <w:szCs w:val="26"/>
        </w:rPr>
        <w:t>na léta 201</w:t>
      </w:r>
      <w:r w:rsidR="000C0CCD">
        <w:rPr>
          <w:b/>
          <w:bCs/>
          <w:i/>
          <w:sz w:val="26"/>
          <w:szCs w:val="26"/>
        </w:rPr>
        <w:t>9</w:t>
      </w:r>
      <w:r w:rsidRPr="008C2CB6">
        <w:rPr>
          <w:b/>
          <w:bCs/>
          <w:i/>
          <w:sz w:val="26"/>
          <w:szCs w:val="26"/>
        </w:rPr>
        <w:t xml:space="preserve"> až 202</w:t>
      </w:r>
      <w:r w:rsidR="000C0CCD">
        <w:rPr>
          <w:b/>
          <w:bCs/>
          <w:i/>
          <w:sz w:val="26"/>
          <w:szCs w:val="26"/>
        </w:rPr>
        <w:t>3</w:t>
      </w:r>
      <w:r w:rsidRPr="008C2CB6">
        <w:rPr>
          <w:b/>
          <w:bCs/>
          <w:i/>
          <w:sz w:val="26"/>
          <w:szCs w:val="26"/>
        </w:rPr>
        <w:t xml:space="preserve"> </w:t>
      </w:r>
      <w:r w:rsidRPr="008E5417">
        <w:rPr>
          <w:b/>
          <w:bCs/>
          <w:i/>
          <w:sz w:val="26"/>
          <w:szCs w:val="26"/>
        </w:rPr>
        <w:t xml:space="preserve">za rok </w:t>
      </w:r>
      <w:r w:rsidR="008E5417" w:rsidRPr="008E5417">
        <w:rPr>
          <w:b/>
          <w:bCs/>
          <w:i/>
          <w:sz w:val="26"/>
          <w:szCs w:val="26"/>
        </w:rPr>
        <w:t>202</w:t>
      </w:r>
      <w:r w:rsidR="00AE1D32">
        <w:rPr>
          <w:b/>
          <w:bCs/>
          <w:i/>
          <w:sz w:val="26"/>
          <w:szCs w:val="26"/>
        </w:rPr>
        <w:t>3</w:t>
      </w:r>
      <w:r w:rsidR="00C63AA2">
        <w:rPr>
          <w:b/>
          <w:bCs/>
          <w:i/>
          <w:sz w:val="26"/>
          <w:szCs w:val="26"/>
        </w:rPr>
        <w:t xml:space="preserve"> a k závěrečnému hodnocení </w:t>
      </w:r>
      <w:r w:rsidR="00C63AA2" w:rsidRPr="000C0CCD">
        <w:rPr>
          <w:b/>
          <w:i/>
          <w:sz w:val="26"/>
          <w:szCs w:val="26"/>
        </w:rPr>
        <w:t xml:space="preserve">plnění dlouhodobé koncepce rozvoje výzkumné organizace </w:t>
      </w:r>
      <w:r w:rsidR="00C63AA2" w:rsidRPr="008C2CB6">
        <w:rPr>
          <w:b/>
          <w:bCs/>
          <w:i/>
          <w:sz w:val="26"/>
          <w:szCs w:val="26"/>
        </w:rPr>
        <w:t>na léta 201</w:t>
      </w:r>
      <w:r w:rsidR="00C63AA2">
        <w:rPr>
          <w:b/>
          <w:bCs/>
          <w:i/>
          <w:sz w:val="26"/>
          <w:szCs w:val="26"/>
        </w:rPr>
        <w:t>9</w:t>
      </w:r>
      <w:r w:rsidR="00C63AA2" w:rsidRPr="008C2CB6">
        <w:rPr>
          <w:b/>
          <w:bCs/>
          <w:i/>
          <w:sz w:val="26"/>
          <w:szCs w:val="26"/>
        </w:rPr>
        <w:t xml:space="preserve"> až 202</w:t>
      </w:r>
      <w:r w:rsidR="00C63AA2">
        <w:rPr>
          <w:b/>
          <w:bCs/>
          <w:i/>
          <w:sz w:val="26"/>
          <w:szCs w:val="26"/>
        </w:rPr>
        <w:t>3</w:t>
      </w:r>
    </w:p>
    <w:p w14:paraId="47EEDF47" w14:textId="77777777" w:rsidR="00574211" w:rsidRPr="00F51386" w:rsidRDefault="00574211" w:rsidP="00ED4B89">
      <w:pPr>
        <w:pStyle w:val="Nadpis1"/>
        <w:spacing w:before="60" w:line="276" w:lineRule="auto"/>
        <w:jc w:val="center"/>
        <w:rPr>
          <w:b/>
          <w:bCs/>
          <w:i w:val="0"/>
          <w:sz w:val="24"/>
          <w:szCs w:val="24"/>
        </w:rPr>
      </w:pPr>
    </w:p>
    <w:p w14:paraId="4030E889" w14:textId="77777777" w:rsidR="00A07A78" w:rsidRPr="00F51386" w:rsidRDefault="00A07A78" w:rsidP="00A07A78">
      <w:pPr>
        <w:autoSpaceDE w:val="0"/>
        <w:autoSpaceDN w:val="0"/>
        <w:adjustRightInd w:val="0"/>
        <w:spacing w:before="60" w:line="276" w:lineRule="auto"/>
        <w:jc w:val="both"/>
        <w:rPr>
          <w:b/>
          <w:sz w:val="24"/>
          <w:szCs w:val="24"/>
        </w:rPr>
      </w:pPr>
      <w:r w:rsidRPr="001021EA">
        <w:rPr>
          <w:sz w:val="24"/>
          <w:szCs w:val="24"/>
          <w:u w:val="single"/>
        </w:rPr>
        <w:t>Datum konání</w:t>
      </w:r>
      <w:r w:rsidRPr="00F51386">
        <w:rPr>
          <w:sz w:val="24"/>
          <w:szCs w:val="24"/>
        </w:rPr>
        <w:t>:</w:t>
      </w:r>
      <w:r>
        <w:rPr>
          <w:sz w:val="24"/>
          <w:szCs w:val="24"/>
        </w:rPr>
        <w:t xml:space="preserve"> </w:t>
      </w:r>
      <w:r w:rsidRPr="0010416A">
        <w:rPr>
          <w:sz w:val="24"/>
          <w:szCs w:val="24"/>
        </w:rPr>
        <w:t xml:space="preserve">8. </w:t>
      </w:r>
      <w:r>
        <w:rPr>
          <w:sz w:val="24"/>
          <w:szCs w:val="24"/>
        </w:rPr>
        <w:t>dubna</w:t>
      </w:r>
      <w:r w:rsidRPr="0010416A">
        <w:rPr>
          <w:sz w:val="24"/>
          <w:szCs w:val="24"/>
        </w:rPr>
        <w:t xml:space="preserve"> 2024</w:t>
      </w:r>
    </w:p>
    <w:p w14:paraId="2F55B0E1" w14:textId="77777777" w:rsidR="00A07A78" w:rsidRPr="00F51386" w:rsidRDefault="00A07A78" w:rsidP="00A07A78">
      <w:pPr>
        <w:autoSpaceDE w:val="0"/>
        <w:autoSpaceDN w:val="0"/>
        <w:adjustRightInd w:val="0"/>
        <w:spacing w:before="60" w:line="276" w:lineRule="auto"/>
        <w:ind w:left="1498" w:hanging="1498"/>
        <w:jc w:val="both"/>
        <w:rPr>
          <w:sz w:val="24"/>
          <w:szCs w:val="24"/>
        </w:rPr>
      </w:pPr>
      <w:r w:rsidRPr="001021EA">
        <w:rPr>
          <w:sz w:val="24"/>
          <w:szCs w:val="24"/>
          <w:u w:val="single"/>
        </w:rPr>
        <w:t>Místo konání</w:t>
      </w:r>
      <w:r>
        <w:rPr>
          <w:sz w:val="24"/>
          <w:szCs w:val="24"/>
        </w:rPr>
        <w:t xml:space="preserve">: </w:t>
      </w:r>
      <w:r w:rsidRPr="0081198E">
        <w:rPr>
          <w:sz w:val="24"/>
          <w:szCs w:val="24"/>
        </w:rPr>
        <w:t>v budově Veletržního paláce, Dukelských hrdinů 47, 170 00 Praha 7 (zasedací místnost v 5. patře</w:t>
      </w:r>
      <w:r>
        <w:rPr>
          <w:sz w:val="24"/>
          <w:szCs w:val="24"/>
        </w:rPr>
        <w:t>)</w:t>
      </w:r>
    </w:p>
    <w:p w14:paraId="056F6ACE" w14:textId="77777777" w:rsidR="00A07A78" w:rsidRPr="00F51386" w:rsidRDefault="00A07A78" w:rsidP="00A07A78">
      <w:pPr>
        <w:spacing w:before="60" w:line="276" w:lineRule="auto"/>
        <w:jc w:val="both"/>
        <w:rPr>
          <w:sz w:val="24"/>
          <w:szCs w:val="24"/>
        </w:rPr>
      </w:pPr>
      <w:r w:rsidRPr="001021EA">
        <w:rPr>
          <w:sz w:val="24"/>
          <w:szCs w:val="24"/>
          <w:u w:val="single"/>
        </w:rPr>
        <w:t>Účastníci jednání</w:t>
      </w:r>
      <w:r>
        <w:rPr>
          <w:sz w:val="24"/>
          <w:szCs w:val="24"/>
        </w:rPr>
        <w:t xml:space="preserve">: </w:t>
      </w:r>
      <w:r w:rsidRPr="0030355D">
        <w:rPr>
          <w:sz w:val="24"/>
          <w:szCs w:val="24"/>
        </w:rPr>
        <w:t>prof. Ing. Miloš Drdácký, DrSc., Ing. Karol Bayer, RNDr. Marek Blažka, PhDr. Pavel Douša,</w:t>
      </w:r>
      <w:r>
        <w:rPr>
          <w:sz w:val="24"/>
          <w:szCs w:val="24"/>
        </w:rPr>
        <w:t xml:space="preserve"> Ph.D.,</w:t>
      </w:r>
      <w:r w:rsidRPr="0030355D">
        <w:rPr>
          <w:sz w:val="24"/>
          <w:szCs w:val="24"/>
        </w:rPr>
        <w:t xml:space="preserve"> Ing. arch. Naděžda Goryczková, PhDr. Miloš Hořejš Ph.D., prof. PhDr. Michaela Hrubá, Ph.D., doc. PhDr. Luboš Jiráň, CSc., PhDr. Ivana Laiblová Kadlecová, Mgr. Ilja Kocian, doc. RNDr. Petr Kolář, CSc., Mgr. Vladan Krumpl, prof. Ing. Martina Peřinková, Ph.D., doc. PhDr. Lydia Petráňová, CSc., doc. MgA. Adam Pokorný, Ph.D., prof. PhDr. Ing. Jan Royt, Ph.D., Mgr. Blanka Skučková, Mgr. Silvie Stanická, Ph.D., prof. Ing. Pavel Šimek, Ph.D., prof. Ing. arch. Petr Urlich, CSc., doc. PhDr. Pavel Vařeka, Ph.D., Ing. Martina Dvořáková (tajemnice)</w:t>
      </w:r>
    </w:p>
    <w:p w14:paraId="1E6103C1" w14:textId="77777777" w:rsidR="00A07A78" w:rsidRPr="00AD5F18" w:rsidRDefault="00A07A78" w:rsidP="00A07A78">
      <w:pPr>
        <w:spacing w:before="60" w:line="276" w:lineRule="auto"/>
        <w:jc w:val="both"/>
        <w:rPr>
          <w:sz w:val="24"/>
          <w:szCs w:val="24"/>
        </w:rPr>
      </w:pPr>
      <w:r w:rsidRPr="00872A45">
        <w:rPr>
          <w:sz w:val="24"/>
          <w:szCs w:val="24"/>
          <w:u w:val="single"/>
        </w:rPr>
        <w:t>Omluveni</w:t>
      </w:r>
      <w:r w:rsidRPr="00872A45">
        <w:rPr>
          <w:sz w:val="24"/>
          <w:szCs w:val="24"/>
        </w:rPr>
        <w:t>:</w:t>
      </w:r>
      <w:r w:rsidRPr="00AD5F18">
        <w:rPr>
          <w:sz w:val="24"/>
          <w:szCs w:val="24"/>
        </w:rPr>
        <w:t xml:space="preserve"> </w:t>
      </w:r>
      <w:r>
        <w:rPr>
          <w:sz w:val="24"/>
          <w:szCs w:val="24"/>
        </w:rPr>
        <w:t>doc. MgA. Blanka Chládková</w:t>
      </w:r>
    </w:p>
    <w:p w14:paraId="7CD6C511" w14:textId="77777777" w:rsidR="00B01708" w:rsidRPr="00533BBD" w:rsidRDefault="00B01708" w:rsidP="00B01708">
      <w:pPr>
        <w:spacing w:before="60" w:line="276" w:lineRule="auto"/>
        <w:rPr>
          <w:sz w:val="24"/>
          <w:szCs w:val="24"/>
        </w:rPr>
      </w:pPr>
    </w:p>
    <w:p w14:paraId="56530B8B" w14:textId="3294D5E1" w:rsidR="00574211" w:rsidRPr="00F51386" w:rsidRDefault="00574211" w:rsidP="00571C58">
      <w:pPr>
        <w:pStyle w:val="Zkladntext"/>
        <w:keepNext/>
        <w:spacing w:before="60" w:line="276" w:lineRule="auto"/>
        <w:rPr>
          <w:b/>
        </w:rPr>
      </w:pPr>
      <w:r w:rsidRPr="00135595">
        <w:rPr>
          <w:b/>
        </w:rPr>
        <w:t xml:space="preserve">Název </w:t>
      </w:r>
      <w:r w:rsidR="00751ECE" w:rsidRPr="00135595">
        <w:rPr>
          <w:b/>
        </w:rPr>
        <w:t>výzkumné organizace</w:t>
      </w:r>
    </w:p>
    <w:tbl>
      <w:tblPr>
        <w:tblW w:w="0" w:type="auto"/>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9216"/>
      </w:tblGrid>
      <w:tr w:rsidR="00574211" w:rsidRPr="00533BBD" w14:paraId="44B2A8ED" w14:textId="77777777" w:rsidTr="00424560">
        <w:trPr>
          <w:trHeight w:val="426"/>
        </w:trPr>
        <w:tc>
          <w:tcPr>
            <w:tcW w:w="9216" w:type="dxa"/>
          </w:tcPr>
          <w:p w14:paraId="4AEEC2C4" w14:textId="60F325D9" w:rsidR="00574211" w:rsidRPr="00533BBD" w:rsidRDefault="00A07A78" w:rsidP="00B83E21">
            <w:pPr>
              <w:pStyle w:val="Zkladntext"/>
              <w:spacing w:before="60" w:line="276" w:lineRule="auto"/>
              <w:jc w:val="both"/>
              <w:rPr>
                <w:b/>
              </w:rPr>
            </w:pPr>
            <w:r>
              <w:rPr>
                <w:b/>
              </w:rPr>
              <w:t>Národní muzeum</w:t>
            </w:r>
          </w:p>
        </w:tc>
      </w:tr>
    </w:tbl>
    <w:p w14:paraId="2CBF785C" w14:textId="77777777" w:rsidR="00A76AA2" w:rsidRPr="00571C58" w:rsidRDefault="00A76AA2" w:rsidP="00571C58">
      <w:pPr>
        <w:pStyle w:val="Zkladntext2"/>
        <w:spacing w:before="60" w:after="120" w:line="276" w:lineRule="auto"/>
        <w:ind w:left="0" w:firstLine="0"/>
        <w:jc w:val="center"/>
        <w:rPr>
          <w:bCs/>
          <w:spacing w:val="60"/>
          <w:sz w:val="28"/>
          <w:szCs w:val="28"/>
        </w:rPr>
      </w:pPr>
    </w:p>
    <w:p w14:paraId="59656845" w14:textId="28AF4B34" w:rsidR="00574211" w:rsidRPr="002E7170" w:rsidRDefault="002E7170" w:rsidP="007A23BB">
      <w:pPr>
        <w:pStyle w:val="Zkladntext2"/>
        <w:keepNext/>
        <w:widowControl/>
        <w:spacing w:before="60" w:after="120" w:line="276" w:lineRule="auto"/>
        <w:ind w:left="0" w:firstLine="0"/>
        <w:jc w:val="center"/>
        <w:rPr>
          <w:bCs/>
          <w:spacing w:val="60"/>
          <w:sz w:val="28"/>
          <w:szCs w:val="28"/>
          <w:u w:val="thick"/>
        </w:rPr>
      </w:pPr>
      <w:r>
        <w:rPr>
          <w:b/>
          <w:bCs/>
          <w:i/>
          <w:spacing w:val="60"/>
          <w:sz w:val="28"/>
          <w:szCs w:val="28"/>
          <w:u w:val="thick"/>
        </w:rPr>
        <w:t>P</w:t>
      </w:r>
      <w:r w:rsidR="00574211" w:rsidRPr="004353A9">
        <w:rPr>
          <w:b/>
          <w:bCs/>
          <w:i/>
          <w:spacing w:val="60"/>
          <w:sz w:val="28"/>
          <w:szCs w:val="28"/>
          <w:u w:val="thick"/>
        </w:rPr>
        <w:t xml:space="preserve">růběžné hodnocení </w:t>
      </w:r>
      <w:r>
        <w:rPr>
          <w:b/>
          <w:bCs/>
          <w:i/>
          <w:spacing w:val="60"/>
          <w:sz w:val="28"/>
          <w:szCs w:val="28"/>
          <w:u w:val="thick"/>
        </w:rPr>
        <w:t xml:space="preserve">plnění </w:t>
      </w:r>
      <w:r w:rsidR="00751ECE" w:rsidRPr="004353A9">
        <w:rPr>
          <w:b/>
          <w:bCs/>
          <w:i/>
          <w:spacing w:val="60"/>
          <w:sz w:val="28"/>
          <w:szCs w:val="28"/>
          <w:u w:val="thick"/>
        </w:rPr>
        <w:t>koncepce</w:t>
      </w:r>
      <w:r>
        <w:rPr>
          <w:b/>
          <w:bCs/>
          <w:i/>
          <w:spacing w:val="60"/>
          <w:sz w:val="28"/>
          <w:szCs w:val="28"/>
          <w:u w:val="thick"/>
        </w:rPr>
        <w:t xml:space="preserve"> za rok 2023</w:t>
      </w:r>
      <w:r w:rsidRPr="002E7170">
        <w:rPr>
          <w:rStyle w:val="Znakapoznpodarou"/>
          <w:bCs/>
          <w:spacing w:val="60"/>
          <w:sz w:val="28"/>
          <w:szCs w:val="28"/>
          <w:u w:val="thick"/>
        </w:rPr>
        <w:footnoteReference w:id="1"/>
      </w:r>
    </w:p>
    <w:p w14:paraId="0CBFE4B8" w14:textId="5C97B98B" w:rsidR="00A76AA2" w:rsidRPr="00C867E3" w:rsidRDefault="00C867E3" w:rsidP="007A23BB">
      <w:pPr>
        <w:keepNext/>
        <w:spacing w:before="60" w:line="276" w:lineRule="auto"/>
        <w:ind w:left="284" w:hanging="284"/>
        <w:jc w:val="both"/>
        <w:rPr>
          <w:b/>
          <w:sz w:val="26"/>
          <w:szCs w:val="26"/>
        </w:rPr>
      </w:pPr>
      <w:r w:rsidRPr="00C867E3">
        <w:rPr>
          <w:b/>
          <w:sz w:val="26"/>
          <w:szCs w:val="26"/>
        </w:rPr>
        <w:t>1</w:t>
      </w:r>
      <w:r w:rsidR="00574211" w:rsidRPr="00C867E3">
        <w:rPr>
          <w:b/>
          <w:sz w:val="26"/>
          <w:szCs w:val="26"/>
        </w:rPr>
        <w:t>.</w:t>
      </w:r>
      <w:r w:rsidR="00574211" w:rsidRPr="00C867E3">
        <w:rPr>
          <w:b/>
          <w:sz w:val="26"/>
          <w:szCs w:val="26"/>
        </w:rPr>
        <w:tab/>
      </w:r>
      <w:r w:rsidR="00A76AA2" w:rsidRPr="00C867E3">
        <w:rPr>
          <w:b/>
          <w:sz w:val="26"/>
          <w:szCs w:val="26"/>
          <w:u w:val="single"/>
        </w:rPr>
        <w:t>Změny v r. 2023 při plnění jednotlivých částí koncepce</w:t>
      </w:r>
    </w:p>
    <w:p w14:paraId="4069A770" w14:textId="1A5BAF6E" w:rsidR="00A76AA2" w:rsidRPr="00571C58" w:rsidRDefault="00571C58" w:rsidP="007A23BB">
      <w:pPr>
        <w:spacing w:before="60" w:line="276" w:lineRule="auto"/>
        <w:ind w:left="284"/>
        <w:jc w:val="both"/>
      </w:pPr>
      <w:r w:rsidRPr="00C867E3">
        <w:rPr>
          <w:b/>
        </w:rPr>
        <w:t>Z</w:t>
      </w:r>
      <w:r w:rsidR="00FB4D64" w:rsidRPr="00C867E3">
        <w:rPr>
          <w:b/>
        </w:rPr>
        <w:t xml:space="preserve">hodnocení </w:t>
      </w:r>
      <w:r w:rsidR="00FB4D64" w:rsidRPr="00571C58">
        <w:rPr>
          <w:b/>
        </w:rPr>
        <w:t>změn koncepce v r. 2023</w:t>
      </w:r>
      <w:r w:rsidR="00FB4D64">
        <w:t xml:space="preserve">. </w:t>
      </w:r>
      <w:r w:rsidR="00A76AA2" w:rsidRPr="00571C58">
        <w:t xml:space="preserve">V případě, že došlo v některé části koncepce ke změnám, je příjemce </w:t>
      </w:r>
      <w:r w:rsidR="00FB4D64">
        <w:t xml:space="preserve">v Průběžné zprávě </w:t>
      </w:r>
      <w:r w:rsidR="00A76AA2" w:rsidRPr="00571C58">
        <w:t xml:space="preserve">povinen každou část koncepce VO </w:t>
      </w:r>
      <w:r w:rsidR="00FB4D64">
        <w:t>(</w:t>
      </w:r>
      <w:r w:rsidR="00A76AA2" w:rsidRPr="00571C58">
        <w:t>s výjimkou části III. 1. D</w:t>
      </w:r>
      <w:r w:rsidR="00FB4D64">
        <w:t>)</w:t>
      </w:r>
      <w:r w:rsidR="00A76AA2" w:rsidRPr="00571C58">
        <w:t xml:space="preserve"> popsat a odůvodnit</w:t>
      </w:r>
      <w:r w:rsidR="00F02414">
        <w:t xml:space="preserve"> v kap. 1</w:t>
      </w:r>
      <w:r w:rsidR="00B83E21">
        <w:t xml:space="preserve"> </w:t>
      </w:r>
      <w:r w:rsidR="005D75AD">
        <w:t xml:space="preserve">Průběžné </w:t>
      </w:r>
      <w:r w:rsidR="00B83E21">
        <w:t>zprávy</w:t>
      </w:r>
      <w:r w:rsidR="00F02414">
        <w:t>.</w:t>
      </w:r>
      <w:r w:rsidR="00A76AA2" w:rsidRPr="00571C58">
        <w:t xml:space="preserve"> </w:t>
      </w:r>
      <w:r w:rsidR="00FB4D64">
        <w:t xml:space="preserve">Provedené změny se hodnotí </w:t>
      </w:r>
      <w:r w:rsidR="00FB4D64" w:rsidRPr="00384D45">
        <w:rPr>
          <w:b/>
        </w:rPr>
        <w:t>zejm</w:t>
      </w:r>
      <w:r w:rsidR="00384D45" w:rsidRPr="00384D45">
        <w:rPr>
          <w:b/>
        </w:rPr>
        <w:t>éna</w:t>
      </w:r>
      <w:r w:rsidR="00FB4D64" w:rsidRPr="00384D45">
        <w:rPr>
          <w:b/>
        </w:rPr>
        <w:t xml:space="preserve"> z hlediska přínosu k plnění cílů koncepce a </w:t>
      </w:r>
      <w:r w:rsidR="00132B89">
        <w:rPr>
          <w:b/>
        </w:rPr>
        <w:t xml:space="preserve">plnění </w:t>
      </w:r>
      <w:r w:rsidR="00FB4D64" w:rsidRPr="00384D45">
        <w:rPr>
          <w:b/>
        </w:rPr>
        <w:t>plánovaných výsledků včetně výsledků neuplatněných v</w:t>
      </w:r>
      <w:r w:rsidR="006F67AA" w:rsidRPr="00384D45">
        <w:rPr>
          <w:b/>
        </w:rPr>
        <w:t> přechozích letech</w:t>
      </w:r>
      <w:r w:rsidR="006F67AA">
        <w:t>.</w:t>
      </w:r>
    </w:p>
    <w:tbl>
      <w:tblPr>
        <w:tblW w:w="0" w:type="auto"/>
        <w:tblInd w:w="26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FB4D64" w:rsidRPr="00533BBD" w14:paraId="7A9645AF" w14:textId="77777777" w:rsidTr="00B61BC9">
        <w:trPr>
          <w:trHeight w:val="426"/>
        </w:trPr>
        <w:tc>
          <w:tcPr>
            <w:tcW w:w="8930" w:type="dxa"/>
            <w:shd w:val="clear" w:color="auto" w:fill="DEEAF6" w:themeFill="accent1" w:themeFillTint="33"/>
          </w:tcPr>
          <w:p w14:paraId="6EBD98A8" w14:textId="40E43963" w:rsidR="00903414" w:rsidRPr="00AA30A2" w:rsidRDefault="00F02414" w:rsidP="00A86B50">
            <w:pPr>
              <w:pStyle w:val="Zkladntext"/>
              <w:spacing w:before="60" w:line="276" w:lineRule="auto"/>
              <w:jc w:val="both"/>
            </w:pPr>
            <w:r w:rsidRPr="00AA30A2">
              <w:t xml:space="preserve">V roce 2023 došlo při plnění jednotlivých částí koncepce pouze k dílčím změnám, které byly v kompetenci příjemce a </w:t>
            </w:r>
            <w:r w:rsidR="00903414" w:rsidRPr="00AA30A2">
              <w:t xml:space="preserve">nedošlo </w:t>
            </w:r>
            <w:r w:rsidR="00F460C2" w:rsidRPr="00AA30A2">
              <w:t xml:space="preserve">ani </w:t>
            </w:r>
            <w:r w:rsidR="00903414" w:rsidRPr="00AA30A2">
              <w:t>ke změně závazných ukazatelů, ani dílčích a kontrolovatelných cílů v r. 2023.</w:t>
            </w:r>
            <w:r w:rsidR="00405E6B" w:rsidRPr="00AA30A2">
              <w:t xml:space="preserve"> </w:t>
            </w:r>
            <w:r w:rsidR="00B450EF" w:rsidRPr="00AA30A2">
              <w:t xml:space="preserve">Jedná se především o </w:t>
            </w:r>
            <w:r w:rsidR="000452EB" w:rsidRPr="00AA30A2">
              <w:t>změnu počtu výsledků, kter</w:t>
            </w:r>
            <w:r w:rsidR="00181479" w:rsidRPr="00AA30A2">
              <w:t>á</w:t>
            </w:r>
            <w:r w:rsidR="000452EB" w:rsidRPr="00AA30A2">
              <w:t xml:space="preserve"> v</w:t>
            </w:r>
            <w:r w:rsidR="00203741" w:rsidRPr="00AA30A2">
              <w:t xml:space="preserve"> rozsahu </w:t>
            </w:r>
            <w:r w:rsidR="00405E6B" w:rsidRPr="00AA30A2">
              <w:t>VO – a jejích 26 výzkumných oblastech</w:t>
            </w:r>
            <w:r w:rsidR="00181479" w:rsidRPr="00AA30A2">
              <w:t xml:space="preserve"> v podstatě ne</w:t>
            </w:r>
            <w:r w:rsidR="00471895" w:rsidRPr="00AA30A2">
              <w:t xml:space="preserve">má povahu změny, ale </w:t>
            </w:r>
            <w:r w:rsidR="005B3D86" w:rsidRPr="00AA30A2">
              <w:t xml:space="preserve">je integrální součástí </w:t>
            </w:r>
            <w:r w:rsidR="00DC4532">
              <w:t xml:space="preserve">rozsáhlého, </w:t>
            </w:r>
            <w:r w:rsidR="00B254C6">
              <w:t xml:space="preserve">mezioborového a </w:t>
            </w:r>
            <w:r w:rsidR="005B3D86" w:rsidRPr="00AA30A2">
              <w:t>aktivního přístupu VO.</w:t>
            </w:r>
            <w:r w:rsidR="00405E6B" w:rsidRPr="00AA30A2">
              <w:t xml:space="preserve"> </w:t>
            </w:r>
            <w:r w:rsidR="00903414" w:rsidRPr="00AA30A2">
              <w:t xml:space="preserve"> Příjemce provedl dílčí personální změny shrnuté v závěrečné zprávě, (</w:t>
            </w:r>
            <w:r w:rsidR="00607178" w:rsidRPr="00AA30A2">
              <w:t>mateřská dovolená</w:t>
            </w:r>
            <w:r w:rsidR="00AA30A2" w:rsidRPr="00AA30A2">
              <w:t>, DPP -</w:t>
            </w:r>
            <w:r w:rsidR="00AA30A2">
              <w:t xml:space="preserve"> </w:t>
            </w:r>
            <w:r w:rsidR="00AA30A2" w:rsidRPr="00AA30A2">
              <w:t>dokument</w:t>
            </w:r>
            <w:r w:rsidR="00AA30A2">
              <w:t>a</w:t>
            </w:r>
            <w:r w:rsidR="00AA30A2" w:rsidRPr="00AA30A2">
              <w:t>ční a rešeršní práce apod.</w:t>
            </w:r>
            <w:r w:rsidR="00903414" w:rsidRPr="00AA30A2">
              <w:t>), které jsou řádně odůvodněny a s nimiž lze souhlasit</w:t>
            </w:r>
            <w:r w:rsidR="00AA30A2" w:rsidRPr="00AA30A2">
              <w:t>.</w:t>
            </w:r>
          </w:p>
        </w:tc>
      </w:tr>
    </w:tbl>
    <w:p w14:paraId="30495D1D" w14:textId="77777777" w:rsidR="00A76AA2" w:rsidRPr="00571C58" w:rsidRDefault="00A76AA2" w:rsidP="00BC00AF">
      <w:pPr>
        <w:spacing w:before="60" w:line="276" w:lineRule="auto"/>
        <w:ind w:left="360" w:hanging="360"/>
        <w:jc w:val="both"/>
        <w:rPr>
          <w:sz w:val="24"/>
          <w:szCs w:val="24"/>
        </w:rPr>
      </w:pPr>
    </w:p>
    <w:p w14:paraId="3DAFCCFB" w14:textId="3C022D4D" w:rsidR="00571C58" w:rsidRPr="00C867E3" w:rsidRDefault="00571C58" w:rsidP="00571C58">
      <w:pPr>
        <w:keepNext/>
        <w:overflowPunct w:val="0"/>
        <w:autoSpaceDE w:val="0"/>
        <w:autoSpaceDN w:val="0"/>
        <w:adjustRightInd w:val="0"/>
        <w:spacing w:before="60" w:line="288" w:lineRule="auto"/>
        <w:ind w:left="284" w:hanging="294"/>
        <w:contextualSpacing/>
        <w:textAlignment w:val="baseline"/>
        <w:rPr>
          <w:b/>
          <w:sz w:val="26"/>
          <w:szCs w:val="26"/>
          <w:u w:val="single"/>
        </w:rPr>
      </w:pPr>
      <w:r w:rsidRPr="00C867E3">
        <w:rPr>
          <w:b/>
          <w:sz w:val="26"/>
          <w:szCs w:val="26"/>
          <w:u w:val="single"/>
        </w:rPr>
        <w:t>2.</w:t>
      </w:r>
      <w:r w:rsidRPr="00C867E3">
        <w:rPr>
          <w:b/>
          <w:sz w:val="26"/>
          <w:szCs w:val="26"/>
          <w:u w:val="single"/>
        </w:rPr>
        <w:tab/>
        <w:t xml:space="preserve">Způsob splnění </w:t>
      </w:r>
      <w:r w:rsidR="00B61BC9">
        <w:rPr>
          <w:b/>
          <w:sz w:val="26"/>
          <w:szCs w:val="26"/>
          <w:u w:val="single"/>
        </w:rPr>
        <w:t xml:space="preserve">dílčích a </w:t>
      </w:r>
      <w:r w:rsidRPr="00C867E3">
        <w:rPr>
          <w:b/>
          <w:sz w:val="26"/>
          <w:szCs w:val="26"/>
          <w:u w:val="single"/>
        </w:rPr>
        <w:t>kontrolovatelných cílů v r. 2023</w:t>
      </w:r>
    </w:p>
    <w:p w14:paraId="58F10442" w14:textId="287B2EF8" w:rsidR="006F67AA" w:rsidRDefault="006F67AA" w:rsidP="00571C58">
      <w:pPr>
        <w:keepNext/>
        <w:spacing w:before="60" w:line="276" w:lineRule="auto"/>
        <w:ind w:left="426" w:hanging="426"/>
        <w:jc w:val="both"/>
        <w:rPr>
          <w:b/>
          <w:sz w:val="24"/>
          <w:szCs w:val="24"/>
          <w:u w:val="single"/>
        </w:rPr>
      </w:pPr>
      <w:r w:rsidRPr="00571C58">
        <w:rPr>
          <w:b/>
          <w:sz w:val="24"/>
          <w:szCs w:val="24"/>
          <w:u w:val="single"/>
        </w:rPr>
        <w:t>2.1</w:t>
      </w:r>
      <w:r>
        <w:rPr>
          <w:b/>
          <w:sz w:val="24"/>
          <w:szCs w:val="24"/>
          <w:u w:val="single"/>
        </w:rPr>
        <w:tab/>
      </w:r>
      <w:r w:rsidRPr="00571C58">
        <w:rPr>
          <w:b/>
          <w:sz w:val="24"/>
          <w:szCs w:val="24"/>
          <w:u w:val="single"/>
        </w:rPr>
        <w:t>Shrnutí plnění cílů v roce 2023</w:t>
      </w:r>
    </w:p>
    <w:p w14:paraId="7913CF1C" w14:textId="2159F891" w:rsidR="00571C58" w:rsidRPr="00CA4172" w:rsidRDefault="00C867E3" w:rsidP="00C867E3">
      <w:pPr>
        <w:spacing w:before="60" w:line="276" w:lineRule="auto"/>
        <w:ind w:left="426"/>
        <w:jc w:val="both"/>
      </w:pPr>
      <w:r w:rsidRPr="00C867E3">
        <w:rPr>
          <w:b/>
        </w:rPr>
        <w:t>Souhrnné zhodnocení plnění koncepce</w:t>
      </w:r>
      <w:r w:rsidRPr="00C867E3">
        <w:t xml:space="preserve"> podle údajů v úvodu části III. Oblasti výzkumu VO koncepce</w:t>
      </w:r>
      <w:r w:rsidR="009A026E">
        <w:t xml:space="preserve"> a </w:t>
      </w:r>
      <w:r w:rsidR="00B83E21">
        <w:t xml:space="preserve">kap. 2.1 </w:t>
      </w:r>
      <w:r w:rsidR="005D75AD">
        <w:t xml:space="preserve">a 2.3 Průběžné </w:t>
      </w:r>
      <w:r w:rsidR="00B83E21">
        <w:t>zprávy</w:t>
      </w:r>
      <w:r>
        <w:t xml:space="preserve">, </w:t>
      </w:r>
      <w:r w:rsidRPr="00384D45">
        <w:rPr>
          <w:b/>
        </w:rPr>
        <w:t>zejm</w:t>
      </w:r>
      <w:r w:rsidR="00384D45">
        <w:rPr>
          <w:b/>
        </w:rPr>
        <w:t>éna</w:t>
      </w:r>
      <w:r w:rsidRPr="00384D45">
        <w:rPr>
          <w:b/>
        </w:rPr>
        <w:t xml:space="preserve"> </w:t>
      </w:r>
      <w:r w:rsidR="00384D45">
        <w:rPr>
          <w:b/>
        </w:rPr>
        <w:t xml:space="preserve">vzájemného </w:t>
      </w:r>
      <w:r w:rsidRPr="00384D45">
        <w:rPr>
          <w:b/>
        </w:rPr>
        <w:t>srovnání plnění jednotlivých oblastí výzkumu</w:t>
      </w:r>
      <w:r w:rsidR="00384D45">
        <w:t xml:space="preserve"> v případě, že koncepce VO má více než jednu oblast</w:t>
      </w:r>
      <w: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CA4172" w:rsidRPr="00533BBD" w14:paraId="3B99EB12" w14:textId="77777777" w:rsidTr="00B61BC9">
        <w:trPr>
          <w:trHeight w:val="426"/>
        </w:trPr>
        <w:tc>
          <w:tcPr>
            <w:tcW w:w="8930" w:type="dxa"/>
            <w:shd w:val="clear" w:color="auto" w:fill="DEEAF6" w:themeFill="accent1" w:themeFillTint="33"/>
          </w:tcPr>
          <w:p w14:paraId="37726BAF" w14:textId="33860867" w:rsidR="0073111F" w:rsidRPr="00C25A20" w:rsidRDefault="0073111F" w:rsidP="007A23BB">
            <w:pPr>
              <w:pStyle w:val="Zkladntext"/>
              <w:spacing w:before="60" w:line="276" w:lineRule="auto"/>
              <w:jc w:val="both"/>
            </w:pPr>
            <w:r w:rsidRPr="00C25A20">
              <w:lastRenderedPageBreak/>
              <w:t xml:space="preserve">Koncepce VO zahrnuje </w:t>
            </w:r>
            <w:r w:rsidR="00B254C6" w:rsidRPr="00C25A20">
              <w:t xml:space="preserve">26 </w:t>
            </w:r>
            <w:r w:rsidRPr="00C25A20">
              <w:t>oblastí</w:t>
            </w:r>
            <w:r w:rsidR="002308FB" w:rsidRPr="00C25A20">
              <w:t>, které lze podle zaměření rozdělit na</w:t>
            </w:r>
            <w:r w:rsidR="00811BA3" w:rsidRPr="00C25A20">
              <w:t xml:space="preserve"> 100 dílčích </w:t>
            </w:r>
            <w:r w:rsidR="00E5700B" w:rsidRPr="00C25A20">
              <w:t>cílů. Cíle</w:t>
            </w:r>
            <w:r w:rsidRPr="00C25A20">
              <w:t xml:space="preserve"> koncepce pro rok 2023 byly splněny. Souhrnně lze plnění cílů koncepce v r. 2023 zhodnotit jako nadprůměrné </w:t>
            </w:r>
            <w:r w:rsidR="002C26EA" w:rsidRPr="00C25A20">
              <w:t>k</w:t>
            </w:r>
            <w:r w:rsidR="00623894" w:rsidRPr="00C25A20">
              <w:t> důvodů</w:t>
            </w:r>
            <w:r w:rsidR="00061D34" w:rsidRPr="00C25A20">
              <w:t>m uvedeným v bodu 2.2 protokolu</w:t>
            </w:r>
            <w:r w:rsidR="006042F0" w:rsidRPr="00C25A20">
              <w:t>, který však zmiňuje</w:t>
            </w:r>
            <w:r w:rsidR="00DB3C3B" w:rsidRPr="00C25A20">
              <w:t xml:space="preserve"> i zpoždění u některých dílčích cílů (např. 25 a 26)</w:t>
            </w:r>
            <w:r w:rsidRPr="00C25A20">
              <w:t xml:space="preserve">. </w:t>
            </w:r>
          </w:p>
        </w:tc>
      </w:tr>
    </w:tbl>
    <w:p w14:paraId="07FD5A5D" w14:textId="77777777" w:rsidR="00571C58" w:rsidRPr="00C867E3" w:rsidRDefault="00571C58" w:rsidP="00571C58">
      <w:pPr>
        <w:spacing w:before="60" w:line="276" w:lineRule="auto"/>
        <w:ind w:left="425" w:hanging="426"/>
        <w:jc w:val="both"/>
        <w:rPr>
          <w:sz w:val="24"/>
          <w:szCs w:val="24"/>
        </w:rPr>
      </w:pPr>
    </w:p>
    <w:p w14:paraId="7117E81C" w14:textId="3EECB610" w:rsidR="004B6F00" w:rsidRPr="004B6F00" w:rsidRDefault="004B6F00" w:rsidP="004B6F00">
      <w:pPr>
        <w:keepNext/>
        <w:spacing w:before="60" w:line="276" w:lineRule="auto"/>
        <w:ind w:left="426" w:hanging="426"/>
        <w:jc w:val="both"/>
        <w:rPr>
          <w:b/>
          <w:sz w:val="24"/>
          <w:szCs w:val="24"/>
          <w:u w:val="single"/>
        </w:rPr>
      </w:pPr>
      <w:r w:rsidRPr="004B6F00">
        <w:rPr>
          <w:b/>
          <w:sz w:val="24"/>
          <w:szCs w:val="24"/>
          <w:u w:val="single"/>
        </w:rPr>
        <w:t>2</w:t>
      </w:r>
      <w:r w:rsidR="00424560">
        <w:rPr>
          <w:b/>
          <w:sz w:val="24"/>
          <w:szCs w:val="24"/>
          <w:u w:val="single"/>
        </w:rPr>
        <w:t>.2</w:t>
      </w:r>
      <w:r w:rsidR="00424560">
        <w:rPr>
          <w:b/>
          <w:sz w:val="24"/>
          <w:szCs w:val="24"/>
          <w:u w:val="single"/>
        </w:rPr>
        <w:tab/>
      </w:r>
      <w:r w:rsidRPr="004B6F00">
        <w:rPr>
          <w:b/>
          <w:sz w:val="24"/>
          <w:szCs w:val="24"/>
          <w:u w:val="single"/>
        </w:rPr>
        <w:t>Plnění dílčích cílů podle jednotlivých oblastí</w:t>
      </w:r>
    </w:p>
    <w:p w14:paraId="0985EAD2" w14:textId="733B7209" w:rsidR="00A76AA2" w:rsidRDefault="00571C58" w:rsidP="00C867E3">
      <w:pPr>
        <w:keepNext/>
        <w:spacing w:before="60" w:line="276" w:lineRule="auto"/>
        <w:ind w:left="425"/>
        <w:jc w:val="both"/>
      </w:pPr>
      <w:r>
        <w:t xml:space="preserve">Zhodnocení </w:t>
      </w:r>
      <w:r w:rsidRPr="004B6F00">
        <w:rPr>
          <w:b/>
        </w:rPr>
        <w:t>plnění dílčích cílů pro rok v roce 2023</w:t>
      </w:r>
      <w:r w:rsidRPr="00571C58">
        <w:t xml:space="preserve"> podle jednotlivých oblastí </w:t>
      </w:r>
      <w:r w:rsidR="00384D45">
        <w:t>(</w:t>
      </w:r>
      <w:r w:rsidR="00C867E3">
        <w:t xml:space="preserve">podle </w:t>
      </w:r>
      <w:r w:rsidR="004B6F00" w:rsidRPr="004B6F00">
        <w:t>koncepce část</w:t>
      </w:r>
      <w:r w:rsidR="00C867E3">
        <w:t>i</w:t>
      </w:r>
      <w:r w:rsidR="004B6F00" w:rsidRPr="004B6F00">
        <w:t xml:space="preserve"> III. 1. B </w:t>
      </w:r>
      <w:bookmarkStart w:id="0" w:name="_Toc508014563"/>
      <w:bookmarkStart w:id="1" w:name="_Toc506640766"/>
      <w:bookmarkStart w:id="2" w:name="_Toc506640524"/>
      <w:r w:rsidR="003F66EA">
        <w:t>a kap. 2.2 Průběžné zprávy.</w:t>
      </w:r>
      <w:r w:rsidR="003F66EA" w:rsidRPr="004B6F00">
        <w:t xml:space="preserve"> </w:t>
      </w:r>
      <w:r w:rsidR="004B6F00" w:rsidRPr="004B6F00">
        <w:t>Dílčí cíl/e koncepce pro danou oblast</w:t>
      </w:r>
      <w:bookmarkEnd w:id="0"/>
      <w:bookmarkEnd w:id="1"/>
      <w:bookmarkEnd w:id="2"/>
      <w:r w:rsidR="004B6F00">
        <w:t>)</w:t>
      </w:r>
      <w:r w:rsidR="004B6F00" w:rsidRPr="00571C58">
        <w:t xml:space="preserve"> </w:t>
      </w:r>
      <w:r w:rsidRPr="00384D45">
        <w:rPr>
          <w:b/>
        </w:rPr>
        <w:t>především po odborné stránce</w:t>
      </w:r>
      <w:r w:rsidR="004B6F00">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424560" w:rsidRPr="00533BBD" w14:paraId="438D4472" w14:textId="77777777" w:rsidTr="00B61BC9">
        <w:trPr>
          <w:trHeight w:val="426"/>
        </w:trPr>
        <w:tc>
          <w:tcPr>
            <w:tcW w:w="8930" w:type="dxa"/>
            <w:shd w:val="clear" w:color="auto" w:fill="DEEAF6" w:themeFill="accent1" w:themeFillTint="33"/>
          </w:tcPr>
          <w:p w14:paraId="30FBB64C" w14:textId="3936CCE2" w:rsidR="002E668F" w:rsidRPr="00061D34" w:rsidRDefault="009F74C2" w:rsidP="00E5700B">
            <w:pPr>
              <w:pStyle w:val="Zkladntext"/>
              <w:spacing w:before="60" w:line="276" w:lineRule="auto"/>
              <w:jc w:val="both"/>
              <w:rPr>
                <w:i/>
              </w:rPr>
            </w:pPr>
            <w:r w:rsidRPr="009F74C2">
              <w:t>Výzkum v roce 2023 probíhal ve všech 26 výzkumných oblastech,</w:t>
            </w:r>
            <w:r w:rsidR="00D873AE">
              <w:t xml:space="preserve"> které se dále členily </w:t>
            </w:r>
            <w:r w:rsidR="00E5700B">
              <w:t xml:space="preserve">do </w:t>
            </w:r>
            <w:r w:rsidR="00E5700B" w:rsidRPr="009F74C2">
              <w:t>100</w:t>
            </w:r>
            <w:r w:rsidRPr="009F74C2">
              <w:t xml:space="preserve"> dílčích cíl</w:t>
            </w:r>
            <w:r w:rsidR="006F28E1">
              <w:t>ů.</w:t>
            </w:r>
            <w:r w:rsidR="002646AA">
              <w:t xml:space="preserve"> </w:t>
            </w:r>
            <w:r w:rsidR="0089369B">
              <w:t>Přes encyklopedický záběr VO, l</w:t>
            </w:r>
            <w:r w:rsidR="003B4148">
              <w:t xml:space="preserve">ze </w:t>
            </w:r>
            <w:r w:rsidR="004969B0">
              <w:t xml:space="preserve">s odhlédnutím k jednotlivostem </w:t>
            </w:r>
            <w:r w:rsidR="003B4148">
              <w:t>konstatovat</w:t>
            </w:r>
            <w:r w:rsidR="0089369B">
              <w:t xml:space="preserve">, </w:t>
            </w:r>
            <w:r w:rsidR="003B4148">
              <w:t xml:space="preserve">že dílčí cíle byly plněny. </w:t>
            </w:r>
            <w:r w:rsidR="006F28E1">
              <w:t>Někde</w:t>
            </w:r>
            <w:r w:rsidR="0067695C">
              <w:t xml:space="preserve"> se řešitelé potýkali s objektivními překážkami (</w:t>
            </w:r>
            <w:r w:rsidR="00E91DE5">
              <w:t xml:space="preserve">např. </w:t>
            </w:r>
            <w:r w:rsidR="0067695C">
              <w:t>znemožněný přístup do depozitáře Lapidária)</w:t>
            </w:r>
            <w:r w:rsidR="00011932">
              <w:t xml:space="preserve"> nicméně ve všech dílčích cílech se podařilo naplnit plán výzkumu</w:t>
            </w:r>
            <w:r w:rsidR="00E5700B">
              <w:t>,</w:t>
            </w:r>
            <w:r w:rsidR="00011932">
              <w:t xml:space="preserve"> a pokud nebyl výsledek publikován</w:t>
            </w:r>
            <w:r w:rsidR="00E5700B">
              <w:t>,</w:t>
            </w:r>
            <w:r w:rsidR="00011932">
              <w:t xml:space="preserve"> je připraven</w:t>
            </w:r>
            <w:r w:rsidR="00B31C4F">
              <w:t xml:space="preserve"> rukopise. Dlouhodobé zpoždění </w:t>
            </w:r>
            <w:r w:rsidR="00134ABF">
              <w:t xml:space="preserve">při řešení cíle </w:t>
            </w:r>
            <w:r w:rsidR="00B31C4F">
              <w:t xml:space="preserve">– které bylo hodnoceno i v předchozích </w:t>
            </w:r>
            <w:r w:rsidR="00134ABF">
              <w:t xml:space="preserve">protokolech RMKPV  - </w:t>
            </w:r>
            <w:r w:rsidR="00C0684C">
              <w:t xml:space="preserve">se objevuje při řešení dílčích cílů </w:t>
            </w:r>
            <w:r w:rsidR="001D481E">
              <w:t xml:space="preserve">25 (historické knižní fondy) a </w:t>
            </w:r>
            <w:r w:rsidR="00C0684C">
              <w:t>26-1,2,3</w:t>
            </w:r>
            <w:r w:rsidR="00AB061C">
              <w:t xml:space="preserve"> (muzeologie).</w:t>
            </w:r>
            <w:r w:rsidR="0033649C">
              <w:t xml:space="preserve"> Zde je</w:t>
            </w:r>
            <w:r w:rsidR="002B4954">
              <w:t xml:space="preserve">, </w:t>
            </w:r>
            <w:r w:rsidR="0033649C">
              <w:t>v tuto chvíli</w:t>
            </w:r>
            <w:r w:rsidR="002B4954">
              <w:t>,</w:t>
            </w:r>
            <w:r w:rsidR="0033649C">
              <w:t xml:space="preserve"> nutné vyhodnotit jako nespl</w:t>
            </w:r>
            <w:r w:rsidR="002B4954">
              <w:t>nění dílčí</w:t>
            </w:r>
            <w:r w:rsidR="001D481E">
              <w:t>ch</w:t>
            </w:r>
            <w:r w:rsidR="002B4954">
              <w:t xml:space="preserve"> cíl</w:t>
            </w:r>
            <w:r w:rsidR="001D481E">
              <w:t>ů</w:t>
            </w:r>
            <w:r w:rsidR="00DC4532">
              <w:t xml:space="preserve">, </w:t>
            </w:r>
            <w:r w:rsidR="002B4954">
              <w:t xml:space="preserve">byť VO deklaruje dokončení v roce 2024. </w:t>
            </w:r>
          </w:p>
        </w:tc>
      </w:tr>
    </w:tbl>
    <w:p w14:paraId="2F4690A9" w14:textId="77777777" w:rsidR="004B6F00" w:rsidRDefault="004B6F00" w:rsidP="00C867E3">
      <w:pPr>
        <w:spacing w:before="60" w:line="276" w:lineRule="auto"/>
        <w:ind w:left="425" w:hanging="426"/>
        <w:jc w:val="both"/>
        <w:rPr>
          <w:sz w:val="24"/>
          <w:szCs w:val="24"/>
        </w:rPr>
      </w:pPr>
    </w:p>
    <w:p w14:paraId="42C5107C" w14:textId="273F374B" w:rsidR="00C867E3" w:rsidRDefault="00C867E3" w:rsidP="00C867E3">
      <w:pPr>
        <w:keepNext/>
        <w:spacing w:before="60" w:line="276" w:lineRule="auto"/>
        <w:ind w:left="426" w:hanging="426"/>
        <w:jc w:val="both"/>
        <w:rPr>
          <w:b/>
          <w:sz w:val="24"/>
          <w:szCs w:val="24"/>
          <w:u w:val="single"/>
        </w:rPr>
      </w:pPr>
      <w:r w:rsidRPr="00C867E3">
        <w:rPr>
          <w:b/>
          <w:sz w:val="24"/>
          <w:szCs w:val="24"/>
          <w:u w:val="single"/>
        </w:rPr>
        <w:t>2.3</w:t>
      </w:r>
      <w:r w:rsidRPr="00C867E3">
        <w:rPr>
          <w:b/>
          <w:sz w:val="24"/>
          <w:szCs w:val="24"/>
          <w:u w:val="single"/>
        </w:rPr>
        <w:tab/>
        <w:t>Plnění kontrolovatelných cílů v r. 2023</w:t>
      </w:r>
    </w:p>
    <w:p w14:paraId="2CDA92A8" w14:textId="04271FE0" w:rsidR="00C867E3" w:rsidRPr="00C867E3" w:rsidRDefault="00C867E3" w:rsidP="00C867E3">
      <w:pPr>
        <w:keepNext/>
        <w:spacing w:before="60" w:line="276" w:lineRule="auto"/>
        <w:ind w:left="425"/>
        <w:jc w:val="both"/>
      </w:pPr>
      <w:r w:rsidRPr="00C867E3">
        <w:rPr>
          <w:b/>
        </w:rPr>
        <w:t>Zhodnocení plnění kontrolovatelných cílů v roce 2023</w:t>
      </w:r>
      <w:r>
        <w:t xml:space="preserve"> (</w:t>
      </w:r>
      <w:r w:rsidR="00384D45">
        <w:t xml:space="preserve">podle </w:t>
      </w:r>
      <w:r w:rsidRPr="00C867E3">
        <w:t>koncepce část III. 2 Souhrn za oblasti výzkumu VO –</w:t>
      </w:r>
      <w:r>
        <w:t xml:space="preserve"> </w:t>
      </w:r>
      <w:r w:rsidRPr="00C867E3">
        <w:t>srovnání všech kontrolovatelných cílů jen pro r. 2023</w:t>
      </w:r>
      <w:r>
        <w:t>)</w:t>
      </w:r>
      <w:r w:rsidRPr="00C867E3">
        <w:t xml:space="preserve"> </w:t>
      </w:r>
      <w:r w:rsidR="003F66EA">
        <w:t>a kap. 2.3 Průběžné zprávy</w:t>
      </w:r>
      <w:r w:rsidR="003F66EA" w:rsidRPr="004B6F00">
        <w:t xml:space="preserve"> </w:t>
      </w:r>
      <w:r>
        <w:t xml:space="preserve">z hlediska </w:t>
      </w:r>
      <w:r w:rsidRPr="00C867E3">
        <w:t>způsob</w:t>
      </w:r>
      <w:r>
        <w:t>u</w:t>
      </w:r>
      <w:r w:rsidRPr="00C867E3">
        <w:t xml:space="preserve"> jejich </w:t>
      </w:r>
      <w:r w:rsidR="00384D45">
        <w:t>s</w:t>
      </w:r>
      <w:r w:rsidRPr="00C867E3">
        <w:t>plnění.</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384D45" w:rsidRPr="00533BBD" w14:paraId="60092B0B" w14:textId="77777777" w:rsidTr="00B61BC9">
        <w:trPr>
          <w:trHeight w:val="426"/>
        </w:trPr>
        <w:tc>
          <w:tcPr>
            <w:tcW w:w="8930" w:type="dxa"/>
            <w:shd w:val="clear" w:color="auto" w:fill="DEEAF6" w:themeFill="accent1" w:themeFillTint="33"/>
          </w:tcPr>
          <w:p w14:paraId="4E1A335F" w14:textId="3AEC40E6" w:rsidR="001B5A6C" w:rsidRDefault="00C25893" w:rsidP="002E668F">
            <w:pPr>
              <w:pStyle w:val="Zkladntext"/>
              <w:spacing w:before="60" w:line="276" w:lineRule="auto"/>
              <w:jc w:val="both"/>
            </w:pPr>
            <w:r w:rsidRPr="00C25893">
              <w:t>Výzkum v roce 2023 probíhal ve všech výzkumných oblastech, 100 dílčích cílech a bylo řešeno více jak 70 kontrolovatelných cílů.</w:t>
            </w:r>
            <w:r w:rsidR="001B5A6C">
              <w:t xml:space="preserve"> Pro jejich hodnocení platí </w:t>
            </w:r>
            <w:r w:rsidR="00825444">
              <w:t>výše uvedené s tím, že se VO podařilo vyrovnat s objektivními překážkami, reagovat na změnu</w:t>
            </w:r>
            <w:r w:rsidR="00881D50">
              <w:t xml:space="preserve"> a dokončit jejich plnění. </w:t>
            </w:r>
            <w:r w:rsidR="000B2225" w:rsidRPr="000B2225">
              <w:t xml:space="preserve">V roce 2023 byl kladen velký důraz na </w:t>
            </w:r>
            <w:r w:rsidR="000B2225">
              <w:t xml:space="preserve">zpětné </w:t>
            </w:r>
            <w:r w:rsidR="000B2225" w:rsidRPr="000B2225">
              <w:t xml:space="preserve">dokončení a uplatnění výsledků plánovaných v rámci koncepce IP DKRVO 2019–2023, což se </w:t>
            </w:r>
            <w:r w:rsidR="001B34D1">
              <w:t>VO víceméně d</w:t>
            </w:r>
            <w:r w:rsidR="000B2225" w:rsidRPr="000B2225">
              <w:t>ařilo.</w:t>
            </w:r>
          </w:p>
          <w:p w14:paraId="78E0B83E" w14:textId="166BF4CC" w:rsidR="00061D34" w:rsidRPr="00571C58" w:rsidRDefault="00D652D1" w:rsidP="00E5700B">
            <w:pPr>
              <w:pStyle w:val="Zkladntext"/>
              <w:spacing w:before="60" w:line="276" w:lineRule="auto"/>
              <w:jc w:val="both"/>
            </w:pPr>
            <w:r w:rsidRPr="00D652D1">
              <w:t>V roce 2023 bylo v rámci IP DKRVO uplatněno celkem 298 výsledků. Z toho je 119 impaktovaných článků (Jimp), 23 článků v databázi SCOPUS (Jsc) a 83 odborných článků (Jost). Dále bylo uplatněno 38 odborných knih a</w:t>
            </w:r>
            <w:r w:rsidR="00E5700B">
              <w:t xml:space="preserve"> 21 kapitol v odborných knihách.</w:t>
            </w:r>
          </w:p>
        </w:tc>
      </w:tr>
    </w:tbl>
    <w:p w14:paraId="58390674" w14:textId="77777777" w:rsidR="00C867E3" w:rsidRPr="00C867E3" w:rsidRDefault="00C867E3" w:rsidP="00384D45">
      <w:pPr>
        <w:spacing w:before="60" w:line="276" w:lineRule="auto"/>
        <w:ind w:left="425" w:hanging="426"/>
        <w:jc w:val="both"/>
        <w:rPr>
          <w:sz w:val="24"/>
          <w:szCs w:val="24"/>
        </w:rPr>
      </w:pPr>
    </w:p>
    <w:p w14:paraId="4E4F6241" w14:textId="5C499903" w:rsidR="00C867E3" w:rsidRPr="00B61BC9" w:rsidRDefault="00B61BC9" w:rsidP="00B61BC9">
      <w:pPr>
        <w:keepNext/>
        <w:overflowPunct w:val="0"/>
        <w:autoSpaceDE w:val="0"/>
        <w:autoSpaceDN w:val="0"/>
        <w:adjustRightInd w:val="0"/>
        <w:spacing w:before="60" w:line="288" w:lineRule="auto"/>
        <w:ind w:left="284" w:hanging="294"/>
        <w:contextualSpacing/>
        <w:textAlignment w:val="baseline"/>
        <w:rPr>
          <w:b/>
          <w:sz w:val="26"/>
          <w:szCs w:val="26"/>
          <w:u w:val="single"/>
        </w:rPr>
      </w:pPr>
      <w:r w:rsidRPr="00B61BC9">
        <w:rPr>
          <w:b/>
          <w:sz w:val="26"/>
          <w:szCs w:val="26"/>
          <w:u w:val="single"/>
        </w:rPr>
        <w:t>3</w:t>
      </w:r>
      <w:r w:rsidR="00C867E3" w:rsidRPr="00B61BC9">
        <w:rPr>
          <w:b/>
          <w:sz w:val="26"/>
          <w:szCs w:val="26"/>
          <w:u w:val="single"/>
        </w:rPr>
        <w:tab/>
        <w:t>Plnění plánovaných výsledků v r. 2023</w:t>
      </w:r>
    </w:p>
    <w:p w14:paraId="2BB540C6" w14:textId="58E0955E" w:rsidR="00384D45" w:rsidRPr="00C867E3" w:rsidRDefault="00384D45" w:rsidP="00B61BC9">
      <w:pPr>
        <w:keepNext/>
        <w:spacing w:before="60" w:line="276" w:lineRule="auto"/>
        <w:ind w:left="284"/>
        <w:jc w:val="both"/>
      </w:pPr>
      <w:r w:rsidRPr="00C867E3">
        <w:rPr>
          <w:b/>
        </w:rPr>
        <w:t xml:space="preserve">Zhodnocení plnění </w:t>
      </w:r>
      <w:r>
        <w:rPr>
          <w:b/>
        </w:rPr>
        <w:t>plánovaných výsledků</w:t>
      </w:r>
      <w:r w:rsidRPr="00C867E3">
        <w:rPr>
          <w:b/>
        </w:rPr>
        <w:t xml:space="preserve"> v roce 2023</w:t>
      </w:r>
      <w:r>
        <w:rPr>
          <w:b/>
        </w:rPr>
        <w:t xml:space="preserve"> včetně výsledků neuplatněných v předchozích letech</w:t>
      </w:r>
      <w:r>
        <w:t xml:space="preserve"> (podle </w:t>
      </w:r>
      <w:r w:rsidRPr="00C867E3">
        <w:t>koncepce část III. 2 Souhrn za oblasti výzkumu VO</w:t>
      </w:r>
      <w:r>
        <w:t>)</w:t>
      </w:r>
      <w:r w:rsidRPr="00C867E3">
        <w:t xml:space="preserve"> –</w:t>
      </w:r>
      <w:r>
        <w:t xml:space="preserve"> </w:t>
      </w:r>
      <w:r w:rsidRPr="00C867E3">
        <w:t xml:space="preserve">srovnání všech </w:t>
      </w:r>
      <w:r>
        <w:t>plánovaných a uplatněných výsledků</w:t>
      </w:r>
      <w:r w:rsidRPr="00C867E3">
        <w:t>.</w:t>
      </w:r>
    </w:p>
    <w:p w14:paraId="35D63BC6" w14:textId="3FB50A02" w:rsidR="00C867E3" w:rsidRPr="00B61BC9" w:rsidRDefault="00B61BC9" w:rsidP="00B61BC9">
      <w:pPr>
        <w:keepNext/>
        <w:spacing w:before="60" w:line="276" w:lineRule="auto"/>
        <w:ind w:left="426" w:hanging="426"/>
        <w:jc w:val="both"/>
        <w:rPr>
          <w:b/>
          <w:sz w:val="24"/>
          <w:szCs w:val="24"/>
          <w:u w:val="single"/>
        </w:rPr>
      </w:pPr>
      <w:r w:rsidRPr="00B61BC9">
        <w:rPr>
          <w:b/>
          <w:sz w:val="24"/>
          <w:szCs w:val="24"/>
          <w:u w:val="single"/>
        </w:rPr>
        <w:t>3</w:t>
      </w:r>
      <w:r w:rsidR="00384D45" w:rsidRPr="00B61BC9">
        <w:rPr>
          <w:b/>
          <w:sz w:val="24"/>
          <w:szCs w:val="24"/>
          <w:u w:val="single"/>
        </w:rPr>
        <w:t>.1</w:t>
      </w:r>
      <w:r w:rsidR="00384D45" w:rsidRPr="00B61BC9">
        <w:rPr>
          <w:b/>
          <w:sz w:val="24"/>
          <w:szCs w:val="24"/>
          <w:u w:val="single"/>
        </w:rPr>
        <w:tab/>
        <w:t xml:space="preserve">Zhodnocení </w:t>
      </w:r>
      <w:r>
        <w:rPr>
          <w:b/>
          <w:sz w:val="24"/>
          <w:szCs w:val="24"/>
          <w:u w:val="single"/>
        </w:rPr>
        <w:t xml:space="preserve">plnění </w:t>
      </w:r>
      <w:r w:rsidR="005A2287">
        <w:rPr>
          <w:b/>
          <w:sz w:val="24"/>
          <w:szCs w:val="24"/>
          <w:u w:val="single"/>
        </w:rPr>
        <w:t>aplikovaných</w:t>
      </w:r>
      <w:r w:rsidR="00384D45" w:rsidRPr="00384D45">
        <w:rPr>
          <w:b/>
          <w:sz w:val="24"/>
          <w:szCs w:val="24"/>
          <w:u w:val="single"/>
        </w:rPr>
        <w:t xml:space="preserve"> výsledků</w:t>
      </w:r>
      <w:r w:rsidR="00384D45" w:rsidRPr="00B61BC9">
        <w:rPr>
          <w:b/>
          <w:sz w:val="24"/>
          <w:szCs w:val="24"/>
          <w:u w:val="single"/>
        </w:rPr>
        <w:t xml:space="preserve"> za rok 2023</w:t>
      </w:r>
    </w:p>
    <w:p w14:paraId="76BFDD77" w14:textId="3F47C5E1" w:rsidR="00C867E3" w:rsidRPr="00C867E3" w:rsidRDefault="0033161D" w:rsidP="00B61BC9">
      <w:pPr>
        <w:spacing w:before="60" w:line="276" w:lineRule="auto"/>
        <w:ind w:left="426" w:firstLine="1"/>
        <w:jc w:val="both"/>
        <w:rPr>
          <w:sz w:val="24"/>
          <w:szCs w:val="24"/>
        </w:rPr>
      </w:pPr>
      <w:r w:rsidRPr="009B1D56">
        <w:rPr>
          <w:b/>
          <w:sz w:val="24"/>
          <w:szCs w:val="24"/>
          <w:u w:val="single"/>
        </w:rPr>
        <w:t xml:space="preserve">a) </w:t>
      </w:r>
      <w:r w:rsidR="00384D45" w:rsidRPr="009B1D56">
        <w:rPr>
          <w:b/>
          <w:sz w:val="24"/>
          <w:szCs w:val="24"/>
          <w:u w:val="single"/>
        </w:rPr>
        <w:t>Srovnání plánovaných výsledků a uplatněných aplik</w:t>
      </w:r>
      <w:r w:rsidR="005A2287" w:rsidRPr="009B1D56">
        <w:rPr>
          <w:b/>
          <w:sz w:val="24"/>
          <w:szCs w:val="24"/>
          <w:u w:val="single"/>
        </w:rPr>
        <w:t>ovanýc</w:t>
      </w:r>
      <w:r w:rsidR="00384D45" w:rsidRPr="009B1D56">
        <w:rPr>
          <w:b/>
          <w:sz w:val="24"/>
          <w:szCs w:val="24"/>
          <w:u w:val="single"/>
        </w:rPr>
        <w:t>h výsledků</w:t>
      </w:r>
      <w:r w:rsidR="00384D45" w:rsidRPr="009B1D56">
        <w:t xml:space="preserve"> (zejm. na základě</w:t>
      </w:r>
      <w:r w:rsidR="00384D45" w:rsidRPr="00F51386">
        <w:t xml:space="preserve"> </w:t>
      </w:r>
      <w:r w:rsidR="00384D45">
        <w:rPr>
          <w:u w:val="single"/>
        </w:rPr>
        <w:t>příloh č. 1 a č. 3 Protokolu</w:t>
      </w:r>
      <w:r w:rsidR="00384D45" w:rsidRPr="00AA776B">
        <w:t xml:space="preserve">) </w:t>
      </w:r>
      <w:r w:rsidR="00384D45" w:rsidRPr="00F51386">
        <w:t>s</w:t>
      </w:r>
      <w:r w:rsidR="00384D45">
        <w:t>e</w:t>
      </w:r>
      <w:r w:rsidR="00384D45" w:rsidRPr="00F51386">
        <w:t> </w:t>
      </w:r>
      <w:r w:rsidR="00384D45">
        <w:rPr>
          <w:b/>
        </w:rPr>
        <w:t>zhodnocením důvodů u </w:t>
      </w:r>
      <w:r w:rsidR="00384D45" w:rsidRPr="00F51386">
        <w:rPr>
          <w:b/>
        </w:rPr>
        <w:t>neuplatněných plánovaných výsledků</w:t>
      </w:r>
      <w:r w:rsidR="00384D45">
        <w:rPr>
          <w:b/>
        </w:rPr>
        <w:t>.</w:t>
      </w:r>
      <w:r w:rsidR="00384D45" w:rsidRPr="007D1A78">
        <w:t xml:space="preserve"> </w:t>
      </w:r>
      <w:r w:rsidR="00384D45">
        <w:t>Aplik</w:t>
      </w:r>
      <w:r w:rsidR="005A2287">
        <w:t>ované</w:t>
      </w:r>
      <w:r w:rsidR="00384D45">
        <w:t xml:space="preserve"> výsledky (vč. specializované veřejné databáze „S“) jsou v koncepci klíčovými („hlavními“) výsledky:</w:t>
      </w:r>
    </w:p>
    <w:p w14:paraId="73851F77" w14:textId="77777777" w:rsidR="007D1A78" w:rsidRPr="007D1A78" w:rsidRDefault="007D1A78" w:rsidP="00B61BC9">
      <w:pPr>
        <w:pStyle w:val="Odstavecseseznamem1"/>
        <w:numPr>
          <w:ilvl w:val="0"/>
          <w:numId w:val="10"/>
        </w:numPr>
        <w:ind w:left="709" w:hanging="284"/>
        <w:jc w:val="both"/>
        <w:rPr>
          <w:rFonts w:ascii="Times New Roman" w:hAnsi="Times New Roman" w:cs="Times New Roman"/>
          <w:sz w:val="20"/>
          <w:szCs w:val="20"/>
        </w:rPr>
      </w:pPr>
      <w:r w:rsidRPr="007D1A78">
        <w:rPr>
          <w:rFonts w:ascii="Times New Roman" w:hAnsi="Times New Roman" w:cs="Times New Roman"/>
          <w:b/>
          <w:sz w:val="20"/>
          <w:szCs w:val="20"/>
        </w:rPr>
        <w:t>N</w:t>
      </w:r>
      <w:r w:rsidRPr="007D1A78">
        <w:rPr>
          <w:rFonts w:ascii="Times New Roman" w:hAnsi="Times New Roman" w:cs="Times New Roman"/>
          <w:b/>
          <w:sz w:val="20"/>
          <w:szCs w:val="20"/>
          <w:vertAlign w:val="subscript"/>
        </w:rPr>
        <w:t xml:space="preserve">metS </w:t>
      </w:r>
      <w:r w:rsidRPr="007D1A78">
        <w:rPr>
          <w:rFonts w:ascii="Times New Roman" w:hAnsi="Times New Roman" w:cs="Times New Roman"/>
          <w:sz w:val="20"/>
          <w:szCs w:val="20"/>
        </w:rPr>
        <w:t xml:space="preserve">(popř. </w:t>
      </w:r>
      <w:r w:rsidRPr="007D1A78">
        <w:rPr>
          <w:rFonts w:ascii="Times New Roman" w:hAnsi="Times New Roman" w:cs="Times New Roman"/>
          <w:b/>
          <w:sz w:val="20"/>
          <w:szCs w:val="20"/>
        </w:rPr>
        <w:t>N</w:t>
      </w:r>
      <w:r w:rsidRPr="007D1A78">
        <w:rPr>
          <w:rFonts w:ascii="Times New Roman" w:hAnsi="Times New Roman" w:cs="Times New Roman"/>
          <w:b/>
          <w:sz w:val="20"/>
          <w:szCs w:val="20"/>
          <w:vertAlign w:val="subscript"/>
        </w:rPr>
        <w:t>metC</w:t>
      </w:r>
      <w:r w:rsidRPr="007D1A78">
        <w:rPr>
          <w:rFonts w:ascii="Times New Roman" w:hAnsi="Times New Roman" w:cs="Times New Roman"/>
          <w:sz w:val="20"/>
          <w:szCs w:val="20"/>
        </w:rPr>
        <w:t xml:space="preserve">), </w:t>
      </w:r>
      <w:r w:rsidRPr="007D1A78">
        <w:rPr>
          <w:rFonts w:ascii="Times New Roman" w:hAnsi="Times New Roman" w:cs="Times New Roman"/>
          <w:b/>
          <w:sz w:val="20"/>
          <w:szCs w:val="20"/>
        </w:rPr>
        <w:t>N</w:t>
      </w:r>
      <w:r w:rsidRPr="007D1A78">
        <w:rPr>
          <w:rFonts w:ascii="Times New Roman" w:hAnsi="Times New Roman" w:cs="Times New Roman"/>
          <w:b/>
          <w:sz w:val="20"/>
          <w:szCs w:val="20"/>
          <w:vertAlign w:val="subscript"/>
        </w:rPr>
        <w:t>pam</w:t>
      </w:r>
      <w:r w:rsidRPr="007D1A78">
        <w:rPr>
          <w:rFonts w:ascii="Times New Roman" w:hAnsi="Times New Roman" w:cs="Times New Roman"/>
          <w:b/>
          <w:sz w:val="20"/>
          <w:szCs w:val="20"/>
        </w:rPr>
        <w:t>, N</w:t>
      </w:r>
      <w:r w:rsidRPr="007D1A78">
        <w:rPr>
          <w:rFonts w:ascii="Times New Roman" w:hAnsi="Times New Roman" w:cs="Times New Roman"/>
          <w:b/>
          <w:sz w:val="20"/>
          <w:szCs w:val="20"/>
          <w:vertAlign w:val="subscript"/>
        </w:rPr>
        <w:t>map</w:t>
      </w:r>
      <w:r w:rsidRPr="007D1A78">
        <w:rPr>
          <w:rFonts w:ascii="Times New Roman" w:hAnsi="Times New Roman" w:cs="Times New Roman"/>
          <w:sz w:val="20"/>
          <w:szCs w:val="20"/>
        </w:rPr>
        <w:t xml:space="preserve"> - metodika certifikovaná kompetenčně příslušným orgánem státní správy (popř. oprávněným orgánem), památkový postup, specializovaná mapa s odborným obsahem,</w:t>
      </w:r>
    </w:p>
    <w:p w14:paraId="551511B0" w14:textId="77777777" w:rsidR="007D1A78" w:rsidRPr="007D1A78" w:rsidRDefault="007D1A78" w:rsidP="00B61BC9">
      <w:pPr>
        <w:pStyle w:val="Odstavecseseznamem1"/>
        <w:numPr>
          <w:ilvl w:val="0"/>
          <w:numId w:val="10"/>
        </w:numPr>
        <w:ind w:left="709" w:hanging="284"/>
        <w:jc w:val="both"/>
        <w:rPr>
          <w:rFonts w:ascii="Times New Roman" w:hAnsi="Times New Roman" w:cs="Times New Roman"/>
          <w:sz w:val="20"/>
          <w:szCs w:val="20"/>
        </w:rPr>
      </w:pPr>
      <w:r w:rsidRPr="007D1A78">
        <w:rPr>
          <w:rFonts w:ascii="Times New Roman" w:hAnsi="Times New Roman" w:cs="Times New Roman"/>
          <w:b/>
          <w:sz w:val="20"/>
          <w:szCs w:val="20"/>
        </w:rPr>
        <w:t>E</w:t>
      </w:r>
      <w:r w:rsidRPr="007D1A78">
        <w:rPr>
          <w:rFonts w:ascii="Times New Roman" w:hAnsi="Times New Roman" w:cs="Times New Roman"/>
          <w:b/>
          <w:sz w:val="20"/>
          <w:szCs w:val="20"/>
          <w:vertAlign w:val="subscript"/>
        </w:rPr>
        <w:t>krit</w:t>
      </w:r>
      <w:r w:rsidRPr="007D1A78">
        <w:rPr>
          <w:rFonts w:ascii="Times New Roman" w:hAnsi="Times New Roman" w:cs="Times New Roman"/>
          <w:sz w:val="20"/>
          <w:szCs w:val="20"/>
        </w:rPr>
        <w:t xml:space="preserve"> – výstava s kritickým katalogem, který je uplatněn jako kniha (druh „B“)</w:t>
      </w:r>
    </w:p>
    <w:p w14:paraId="24548340" w14:textId="77777777"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r w:rsidRPr="007D1A78">
        <w:rPr>
          <w:rFonts w:ascii="Times New Roman" w:hAnsi="Times New Roman" w:cs="Times New Roman"/>
          <w:b/>
          <w:sz w:val="20"/>
          <w:szCs w:val="20"/>
        </w:rPr>
        <w:t>R</w:t>
      </w:r>
      <w:r w:rsidRPr="007D1A78">
        <w:rPr>
          <w:rFonts w:ascii="Times New Roman" w:hAnsi="Times New Roman" w:cs="Times New Roman"/>
          <w:sz w:val="20"/>
          <w:szCs w:val="20"/>
        </w:rPr>
        <w:t xml:space="preserve"> -</w:t>
      </w:r>
      <w:r w:rsidRPr="007D1A78">
        <w:rPr>
          <w:rFonts w:ascii="Times New Roman" w:hAnsi="Times New Roman" w:cs="Times New Roman"/>
          <w:spacing w:val="-6"/>
          <w:sz w:val="20"/>
          <w:szCs w:val="20"/>
        </w:rPr>
        <w:t xml:space="preserve"> </w:t>
      </w:r>
      <w:r w:rsidRPr="007D1A78">
        <w:rPr>
          <w:rFonts w:ascii="Times New Roman" w:hAnsi="Times New Roman" w:cs="Times New Roman"/>
          <w:sz w:val="20"/>
          <w:szCs w:val="20"/>
        </w:rPr>
        <w:t>software,</w:t>
      </w:r>
    </w:p>
    <w:p w14:paraId="593C00D2" w14:textId="3FD8CF09"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r w:rsidRPr="007D1A78">
        <w:rPr>
          <w:rFonts w:ascii="Times New Roman" w:hAnsi="Times New Roman" w:cs="Times New Roman"/>
          <w:b/>
          <w:sz w:val="20"/>
          <w:szCs w:val="20"/>
        </w:rPr>
        <w:t>S</w:t>
      </w:r>
      <w:r w:rsidRPr="007D1A78">
        <w:rPr>
          <w:rFonts w:ascii="Times New Roman" w:hAnsi="Times New Roman" w:cs="Times New Roman"/>
          <w:sz w:val="20"/>
          <w:szCs w:val="20"/>
        </w:rPr>
        <w:t xml:space="preserve"> – specializovaná veřejná databáze,</w:t>
      </w:r>
      <w:r w:rsidR="006A0E95">
        <w:rPr>
          <w:rFonts w:ascii="Times New Roman" w:hAnsi="Times New Roman" w:cs="Times New Roman"/>
          <w:sz w:val="20"/>
          <w:szCs w:val="20"/>
        </w:rPr>
        <w:t xml:space="preserve"> </w:t>
      </w:r>
    </w:p>
    <w:p w14:paraId="6DF85892" w14:textId="77777777"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proofErr w:type="spellStart"/>
      <w:r w:rsidRPr="007D1A78">
        <w:rPr>
          <w:rFonts w:ascii="Times New Roman" w:hAnsi="Times New Roman" w:cs="Times New Roman"/>
          <w:b/>
          <w:sz w:val="20"/>
          <w:szCs w:val="20"/>
        </w:rPr>
        <w:t>Z</w:t>
      </w:r>
      <w:r w:rsidRPr="007D1A78">
        <w:rPr>
          <w:rFonts w:ascii="Times New Roman" w:hAnsi="Times New Roman" w:cs="Times New Roman"/>
          <w:b/>
          <w:sz w:val="20"/>
          <w:szCs w:val="20"/>
          <w:vertAlign w:val="subscript"/>
        </w:rPr>
        <w:t>polop</w:t>
      </w:r>
      <w:proofErr w:type="spellEnd"/>
      <w:r w:rsidRPr="007D1A78">
        <w:rPr>
          <w:rFonts w:ascii="Times New Roman" w:hAnsi="Times New Roman" w:cs="Times New Roman"/>
          <w:b/>
          <w:sz w:val="20"/>
          <w:szCs w:val="20"/>
        </w:rPr>
        <w:t xml:space="preserve">, </w:t>
      </w:r>
      <w:proofErr w:type="spellStart"/>
      <w:r w:rsidRPr="007D1A78">
        <w:rPr>
          <w:rFonts w:ascii="Times New Roman" w:hAnsi="Times New Roman" w:cs="Times New Roman"/>
          <w:b/>
          <w:sz w:val="20"/>
          <w:szCs w:val="20"/>
        </w:rPr>
        <w:t>Z</w:t>
      </w:r>
      <w:r w:rsidRPr="007D1A78">
        <w:rPr>
          <w:rFonts w:ascii="Times New Roman" w:hAnsi="Times New Roman" w:cs="Times New Roman"/>
          <w:b/>
          <w:sz w:val="20"/>
          <w:szCs w:val="20"/>
          <w:vertAlign w:val="subscript"/>
        </w:rPr>
        <w:t>tech</w:t>
      </w:r>
      <w:proofErr w:type="spellEnd"/>
      <w:r w:rsidRPr="007D1A78">
        <w:rPr>
          <w:rFonts w:ascii="Times New Roman" w:hAnsi="Times New Roman" w:cs="Times New Roman"/>
          <w:sz w:val="20"/>
          <w:szCs w:val="20"/>
        </w:rPr>
        <w:t xml:space="preserve"> – poloprovoz, ověřená technologie,</w:t>
      </w:r>
    </w:p>
    <w:p w14:paraId="6B6AC289" w14:textId="77777777"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proofErr w:type="spellStart"/>
      <w:r w:rsidRPr="007D1A78">
        <w:rPr>
          <w:rFonts w:ascii="Times New Roman" w:hAnsi="Times New Roman" w:cs="Times New Roman"/>
          <w:b/>
          <w:sz w:val="20"/>
          <w:szCs w:val="20"/>
        </w:rPr>
        <w:t>G</w:t>
      </w:r>
      <w:r w:rsidRPr="007D1A78">
        <w:rPr>
          <w:rFonts w:ascii="Times New Roman" w:hAnsi="Times New Roman" w:cs="Times New Roman"/>
          <w:b/>
          <w:sz w:val="20"/>
          <w:szCs w:val="20"/>
          <w:vertAlign w:val="subscript"/>
        </w:rPr>
        <w:t>protot</w:t>
      </w:r>
      <w:proofErr w:type="spellEnd"/>
      <w:r w:rsidRPr="007D1A78">
        <w:rPr>
          <w:rFonts w:ascii="Times New Roman" w:hAnsi="Times New Roman" w:cs="Times New Roman"/>
          <w:b/>
          <w:sz w:val="20"/>
          <w:szCs w:val="20"/>
        </w:rPr>
        <w:t>, G</w:t>
      </w:r>
      <w:r w:rsidRPr="007D1A78">
        <w:rPr>
          <w:rFonts w:ascii="Times New Roman" w:hAnsi="Times New Roman" w:cs="Times New Roman"/>
          <w:b/>
          <w:sz w:val="20"/>
          <w:szCs w:val="20"/>
          <w:vertAlign w:val="subscript"/>
        </w:rPr>
        <w:t>funk</w:t>
      </w:r>
      <w:r w:rsidRPr="007D1A78">
        <w:rPr>
          <w:rFonts w:ascii="Times New Roman" w:hAnsi="Times New Roman" w:cs="Times New Roman"/>
          <w:sz w:val="20"/>
          <w:szCs w:val="20"/>
        </w:rPr>
        <w:t xml:space="preserve"> - prototyp, funkční</w:t>
      </w:r>
      <w:r w:rsidRPr="007D1A78">
        <w:rPr>
          <w:rFonts w:ascii="Times New Roman" w:hAnsi="Times New Roman" w:cs="Times New Roman"/>
          <w:spacing w:val="-15"/>
          <w:sz w:val="20"/>
          <w:szCs w:val="20"/>
        </w:rPr>
        <w:t xml:space="preserve"> </w:t>
      </w:r>
      <w:r w:rsidRPr="007D1A78">
        <w:rPr>
          <w:rFonts w:ascii="Times New Roman" w:hAnsi="Times New Roman" w:cs="Times New Roman"/>
          <w:sz w:val="20"/>
          <w:szCs w:val="20"/>
        </w:rPr>
        <w:t>vzorek,</w:t>
      </w:r>
    </w:p>
    <w:p w14:paraId="79B5F861" w14:textId="77777777"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r w:rsidRPr="007D1A78">
        <w:rPr>
          <w:rFonts w:ascii="Times New Roman" w:hAnsi="Times New Roman" w:cs="Times New Roman"/>
          <w:b/>
          <w:sz w:val="20"/>
          <w:szCs w:val="20"/>
        </w:rPr>
        <w:t>P</w:t>
      </w:r>
      <w:r w:rsidRPr="007D1A78">
        <w:rPr>
          <w:rFonts w:ascii="Times New Roman" w:hAnsi="Times New Roman" w:cs="Times New Roman"/>
          <w:sz w:val="20"/>
          <w:szCs w:val="20"/>
        </w:rPr>
        <w:t xml:space="preserve"> –</w:t>
      </w:r>
      <w:r w:rsidRPr="007D1A78">
        <w:rPr>
          <w:rFonts w:ascii="Times New Roman" w:hAnsi="Times New Roman" w:cs="Times New Roman"/>
          <w:spacing w:val="-3"/>
          <w:sz w:val="20"/>
          <w:szCs w:val="20"/>
        </w:rPr>
        <w:t xml:space="preserve"> </w:t>
      </w:r>
      <w:r w:rsidRPr="007D1A78">
        <w:rPr>
          <w:rFonts w:ascii="Times New Roman" w:hAnsi="Times New Roman" w:cs="Times New Roman"/>
          <w:sz w:val="20"/>
          <w:szCs w:val="20"/>
        </w:rPr>
        <w:t>patent,</w:t>
      </w:r>
    </w:p>
    <w:p w14:paraId="55068FC2" w14:textId="77777777"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r w:rsidRPr="007D1A78">
        <w:rPr>
          <w:rFonts w:ascii="Times New Roman" w:hAnsi="Times New Roman" w:cs="Times New Roman"/>
          <w:b/>
          <w:sz w:val="20"/>
          <w:szCs w:val="20"/>
        </w:rPr>
        <w:lastRenderedPageBreak/>
        <w:t>F</w:t>
      </w:r>
      <w:r w:rsidRPr="007D1A78">
        <w:rPr>
          <w:rFonts w:ascii="Times New Roman" w:hAnsi="Times New Roman" w:cs="Times New Roman"/>
          <w:b/>
          <w:sz w:val="20"/>
          <w:szCs w:val="20"/>
          <w:vertAlign w:val="subscript"/>
        </w:rPr>
        <w:t>uzit</w:t>
      </w:r>
      <w:r w:rsidRPr="007D1A78">
        <w:rPr>
          <w:rFonts w:ascii="Times New Roman" w:hAnsi="Times New Roman" w:cs="Times New Roman"/>
          <w:sz w:val="20"/>
          <w:szCs w:val="20"/>
        </w:rPr>
        <w:t xml:space="preserve">, </w:t>
      </w:r>
      <w:r w:rsidRPr="007D1A78">
        <w:rPr>
          <w:rFonts w:ascii="Times New Roman" w:hAnsi="Times New Roman" w:cs="Times New Roman"/>
          <w:b/>
          <w:sz w:val="20"/>
          <w:szCs w:val="20"/>
        </w:rPr>
        <w:t>F</w:t>
      </w:r>
      <w:r w:rsidRPr="007D1A78">
        <w:rPr>
          <w:rFonts w:ascii="Times New Roman" w:hAnsi="Times New Roman" w:cs="Times New Roman"/>
          <w:b/>
          <w:sz w:val="20"/>
          <w:szCs w:val="20"/>
          <w:vertAlign w:val="subscript"/>
        </w:rPr>
        <w:t>prum</w:t>
      </w:r>
      <w:r w:rsidRPr="007D1A78">
        <w:rPr>
          <w:rFonts w:ascii="Times New Roman" w:hAnsi="Times New Roman" w:cs="Times New Roman"/>
          <w:sz w:val="20"/>
          <w:szCs w:val="20"/>
        </w:rPr>
        <w:t xml:space="preserve"> - užitný vzor, průmyslový</w:t>
      </w:r>
      <w:r w:rsidRPr="007D1A78">
        <w:rPr>
          <w:rFonts w:ascii="Times New Roman" w:hAnsi="Times New Roman" w:cs="Times New Roman"/>
          <w:spacing w:val="-16"/>
          <w:sz w:val="20"/>
          <w:szCs w:val="20"/>
        </w:rPr>
        <w:t xml:space="preserve"> </w:t>
      </w:r>
      <w:r w:rsidRPr="007D1A78">
        <w:rPr>
          <w:rFonts w:ascii="Times New Roman" w:hAnsi="Times New Roman" w:cs="Times New Roman"/>
          <w:sz w:val="20"/>
          <w:szCs w:val="20"/>
        </w:rPr>
        <w:t>vzor,</w:t>
      </w:r>
    </w:p>
    <w:p w14:paraId="77C5DC51" w14:textId="4D7597CC" w:rsidR="007D1A78" w:rsidRDefault="007D1A78" w:rsidP="00B61BC9">
      <w:pPr>
        <w:pStyle w:val="Odstavecseseznamem1"/>
        <w:numPr>
          <w:ilvl w:val="0"/>
          <w:numId w:val="10"/>
        </w:numPr>
        <w:spacing w:after="120"/>
        <w:ind w:left="709" w:hanging="284"/>
        <w:jc w:val="both"/>
        <w:rPr>
          <w:rFonts w:ascii="Times New Roman" w:hAnsi="Times New Roman" w:cs="Times New Roman"/>
          <w:sz w:val="20"/>
          <w:szCs w:val="20"/>
        </w:rPr>
      </w:pPr>
      <w:r w:rsidRPr="007D1A78">
        <w:rPr>
          <w:rFonts w:ascii="Times New Roman" w:hAnsi="Times New Roman" w:cs="Times New Roman"/>
          <w:b/>
          <w:sz w:val="20"/>
          <w:szCs w:val="20"/>
        </w:rPr>
        <w:t>H</w:t>
      </w:r>
      <w:r w:rsidRPr="007D1A78">
        <w:rPr>
          <w:rFonts w:ascii="Times New Roman" w:hAnsi="Times New Roman" w:cs="Times New Roman"/>
          <w:b/>
          <w:sz w:val="20"/>
          <w:szCs w:val="20"/>
          <w:vertAlign w:val="subscript"/>
        </w:rPr>
        <w:t>neleg</w:t>
      </w:r>
      <w:r w:rsidRPr="007D1A78">
        <w:rPr>
          <w:rFonts w:ascii="Times New Roman" w:hAnsi="Times New Roman" w:cs="Times New Roman"/>
          <w:sz w:val="20"/>
          <w:szCs w:val="20"/>
        </w:rPr>
        <w:t xml:space="preserve"> - výsledky promítnuté do právních předpisů a norem a výsledky promítnuté do směrnic a předpisů nelegislativní povahy závazných v rámci kompe</w:t>
      </w:r>
      <w:r w:rsidR="00A81D8B">
        <w:rPr>
          <w:rFonts w:ascii="Times New Roman" w:hAnsi="Times New Roman" w:cs="Times New Roman"/>
          <w:sz w:val="20"/>
          <w:szCs w:val="20"/>
        </w:rPr>
        <w:t>tence příslušného poskytovatele.</w:t>
      </w:r>
    </w:p>
    <w:tbl>
      <w:tblPr>
        <w:tblW w:w="1033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983"/>
        <w:gridCol w:w="1399"/>
        <w:gridCol w:w="1719"/>
        <w:gridCol w:w="1559"/>
        <w:gridCol w:w="1559"/>
        <w:gridCol w:w="1843"/>
        <w:gridCol w:w="1276"/>
      </w:tblGrid>
      <w:tr w:rsidR="00EE5FC1" w14:paraId="6FB2B2A3" w14:textId="77777777" w:rsidTr="00EE5FC1">
        <w:trPr>
          <w:trHeight w:val="617"/>
          <w:tblHeader/>
          <w:jc w:val="center"/>
        </w:trPr>
        <w:tc>
          <w:tcPr>
            <w:tcW w:w="983" w:type="dxa"/>
            <w:tcBorders>
              <w:top w:val="single" w:sz="12" w:space="0" w:color="auto"/>
              <w:bottom w:val="single" w:sz="12" w:space="0" w:color="auto"/>
            </w:tcBorders>
            <w:shd w:val="clear" w:color="auto" w:fill="D9D9D9"/>
            <w:hideMark/>
          </w:tcPr>
          <w:p w14:paraId="6A957D7F" w14:textId="77777777" w:rsidR="00EE5FC1" w:rsidRDefault="00EE5FC1" w:rsidP="00344038">
            <w:pPr>
              <w:pStyle w:val="Zkladntext"/>
              <w:spacing w:before="60" w:line="276" w:lineRule="auto"/>
              <w:jc w:val="both"/>
              <w:rPr>
                <w:b/>
                <w:i/>
                <w:sz w:val="20"/>
                <w:szCs w:val="20"/>
              </w:rPr>
            </w:pPr>
            <w:r>
              <w:rPr>
                <w:b/>
                <w:i/>
                <w:sz w:val="20"/>
                <w:szCs w:val="20"/>
              </w:rPr>
              <w:t>Oblast</w:t>
            </w:r>
          </w:p>
        </w:tc>
        <w:tc>
          <w:tcPr>
            <w:tcW w:w="1399" w:type="dxa"/>
            <w:tcBorders>
              <w:top w:val="single" w:sz="12" w:space="0" w:color="auto"/>
              <w:bottom w:val="single" w:sz="12" w:space="0" w:color="auto"/>
            </w:tcBorders>
            <w:shd w:val="clear" w:color="auto" w:fill="D9D9D9"/>
            <w:hideMark/>
          </w:tcPr>
          <w:p w14:paraId="03FC5312" w14:textId="77777777" w:rsidR="00EE5FC1" w:rsidRDefault="00EE5FC1" w:rsidP="00344038">
            <w:pPr>
              <w:pStyle w:val="Zkladntext"/>
              <w:spacing w:before="60" w:line="276" w:lineRule="auto"/>
              <w:jc w:val="center"/>
              <w:rPr>
                <w:b/>
                <w:i/>
                <w:sz w:val="20"/>
                <w:szCs w:val="20"/>
              </w:rPr>
            </w:pPr>
            <w:r>
              <w:rPr>
                <w:b/>
                <w:i/>
                <w:sz w:val="20"/>
                <w:szCs w:val="20"/>
              </w:rPr>
              <w:t>2023</w:t>
            </w:r>
          </w:p>
          <w:p w14:paraId="020B9C87" w14:textId="77777777" w:rsidR="00EE5FC1" w:rsidRDefault="00EE5FC1" w:rsidP="00344038">
            <w:pPr>
              <w:pStyle w:val="Zkladntext"/>
              <w:spacing w:before="60" w:line="276" w:lineRule="auto"/>
              <w:jc w:val="center"/>
              <w:rPr>
                <w:b/>
                <w:i/>
                <w:sz w:val="20"/>
                <w:szCs w:val="20"/>
              </w:rPr>
            </w:pPr>
            <w:r>
              <w:rPr>
                <w:b/>
                <w:i/>
                <w:sz w:val="20"/>
                <w:szCs w:val="20"/>
              </w:rPr>
              <w:t>plánované</w:t>
            </w:r>
          </w:p>
        </w:tc>
        <w:tc>
          <w:tcPr>
            <w:tcW w:w="1719" w:type="dxa"/>
            <w:tcBorders>
              <w:top w:val="single" w:sz="12" w:space="0" w:color="auto"/>
              <w:bottom w:val="single" w:sz="12" w:space="0" w:color="auto"/>
            </w:tcBorders>
            <w:shd w:val="clear" w:color="auto" w:fill="D9D9D9"/>
            <w:hideMark/>
          </w:tcPr>
          <w:p w14:paraId="1280A95C" w14:textId="77777777" w:rsidR="00EE5FC1" w:rsidRDefault="00EE5FC1" w:rsidP="00344038">
            <w:pPr>
              <w:pStyle w:val="Zkladntext"/>
              <w:spacing w:before="60" w:line="276" w:lineRule="auto"/>
              <w:jc w:val="center"/>
              <w:rPr>
                <w:b/>
                <w:i/>
                <w:sz w:val="20"/>
                <w:szCs w:val="20"/>
              </w:rPr>
            </w:pPr>
            <w:r>
              <w:rPr>
                <w:b/>
                <w:i/>
                <w:sz w:val="20"/>
                <w:szCs w:val="20"/>
              </w:rPr>
              <w:t>2023</w:t>
            </w:r>
          </w:p>
          <w:p w14:paraId="6CEDD862" w14:textId="77777777" w:rsidR="00EE5FC1" w:rsidRDefault="00EE5FC1" w:rsidP="00344038">
            <w:pPr>
              <w:pStyle w:val="Zkladntext"/>
              <w:spacing w:before="60" w:line="276" w:lineRule="auto"/>
              <w:jc w:val="center"/>
              <w:rPr>
                <w:b/>
                <w:i/>
                <w:sz w:val="20"/>
                <w:szCs w:val="20"/>
              </w:rPr>
            </w:pPr>
            <w:r>
              <w:rPr>
                <w:b/>
                <w:i/>
                <w:sz w:val="20"/>
                <w:szCs w:val="20"/>
              </w:rPr>
              <w:t>uplatněné</w:t>
            </w:r>
          </w:p>
        </w:tc>
        <w:tc>
          <w:tcPr>
            <w:tcW w:w="1559" w:type="dxa"/>
            <w:tcBorders>
              <w:top w:val="single" w:sz="12" w:space="0" w:color="auto"/>
              <w:bottom w:val="single" w:sz="12" w:space="0" w:color="auto"/>
            </w:tcBorders>
            <w:shd w:val="clear" w:color="auto" w:fill="D9D9D9"/>
          </w:tcPr>
          <w:p w14:paraId="3EF689E2" w14:textId="2EFB7228" w:rsidR="00EE5FC1" w:rsidRDefault="00EE5FC1" w:rsidP="00EE5FC1">
            <w:pPr>
              <w:pStyle w:val="Zkladntext"/>
              <w:spacing w:before="60" w:line="276" w:lineRule="auto"/>
              <w:jc w:val="center"/>
              <w:rPr>
                <w:b/>
                <w:i/>
                <w:sz w:val="20"/>
                <w:szCs w:val="20"/>
              </w:rPr>
            </w:pPr>
            <w:r>
              <w:rPr>
                <w:b/>
                <w:i/>
                <w:sz w:val="20"/>
                <w:szCs w:val="20"/>
              </w:rPr>
              <w:t>2023 uplatněné z 2019-2022</w:t>
            </w:r>
          </w:p>
        </w:tc>
        <w:tc>
          <w:tcPr>
            <w:tcW w:w="1559" w:type="dxa"/>
            <w:tcBorders>
              <w:top w:val="single" w:sz="12" w:space="0" w:color="auto"/>
              <w:bottom w:val="single" w:sz="12" w:space="0" w:color="auto"/>
            </w:tcBorders>
            <w:shd w:val="clear" w:color="auto" w:fill="D9D9D9"/>
            <w:hideMark/>
          </w:tcPr>
          <w:p w14:paraId="7B930DA7" w14:textId="33D9A0B2" w:rsidR="00EE5FC1" w:rsidRDefault="00EE5FC1" w:rsidP="00344038">
            <w:pPr>
              <w:pStyle w:val="Zkladntext"/>
              <w:spacing w:before="60" w:line="276" w:lineRule="auto"/>
              <w:jc w:val="center"/>
              <w:rPr>
                <w:b/>
                <w:i/>
                <w:sz w:val="20"/>
                <w:szCs w:val="20"/>
              </w:rPr>
            </w:pPr>
            <w:r>
              <w:rPr>
                <w:b/>
                <w:i/>
                <w:sz w:val="20"/>
                <w:szCs w:val="20"/>
              </w:rPr>
              <w:t>2023</w:t>
            </w:r>
          </w:p>
          <w:p w14:paraId="537FA8CB" w14:textId="77777777" w:rsidR="00EE5FC1" w:rsidRDefault="00EE5FC1" w:rsidP="00344038">
            <w:pPr>
              <w:pStyle w:val="Zkladntext"/>
              <w:spacing w:before="60" w:line="276" w:lineRule="auto"/>
              <w:jc w:val="center"/>
              <w:rPr>
                <w:b/>
                <w:i/>
                <w:sz w:val="20"/>
                <w:szCs w:val="20"/>
              </w:rPr>
            </w:pPr>
            <w:r>
              <w:rPr>
                <w:b/>
                <w:i/>
                <w:sz w:val="20"/>
                <w:szCs w:val="20"/>
              </w:rPr>
              <w:t>neuplatněné</w:t>
            </w:r>
          </w:p>
        </w:tc>
        <w:tc>
          <w:tcPr>
            <w:tcW w:w="1843" w:type="dxa"/>
            <w:tcBorders>
              <w:top w:val="single" w:sz="12" w:space="0" w:color="auto"/>
              <w:bottom w:val="single" w:sz="12" w:space="0" w:color="auto"/>
            </w:tcBorders>
            <w:shd w:val="clear" w:color="auto" w:fill="D9D9D9"/>
            <w:hideMark/>
          </w:tcPr>
          <w:p w14:paraId="637B4797" w14:textId="77777777" w:rsidR="00EE5FC1" w:rsidRDefault="00EE5FC1" w:rsidP="00344038">
            <w:pPr>
              <w:pStyle w:val="Zkladntext"/>
              <w:spacing w:before="60" w:line="276" w:lineRule="auto"/>
              <w:jc w:val="center"/>
              <w:rPr>
                <w:b/>
                <w:i/>
                <w:sz w:val="20"/>
                <w:szCs w:val="20"/>
              </w:rPr>
            </w:pPr>
            <w:r>
              <w:rPr>
                <w:b/>
                <w:i/>
                <w:sz w:val="20"/>
                <w:szCs w:val="20"/>
              </w:rPr>
              <w:t>2019-2022</w:t>
            </w:r>
          </w:p>
          <w:p w14:paraId="0B764F83" w14:textId="77777777" w:rsidR="00EE5FC1" w:rsidRDefault="00EE5FC1" w:rsidP="00344038">
            <w:pPr>
              <w:pStyle w:val="Zkladntext"/>
              <w:spacing w:before="60" w:line="276" w:lineRule="auto"/>
              <w:jc w:val="center"/>
              <w:rPr>
                <w:b/>
                <w:i/>
                <w:sz w:val="20"/>
                <w:szCs w:val="20"/>
              </w:rPr>
            </w:pPr>
            <w:r>
              <w:rPr>
                <w:b/>
                <w:i/>
                <w:sz w:val="20"/>
                <w:szCs w:val="20"/>
              </w:rPr>
              <w:t>neuplatněné</w:t>
            </w:r>
          </w:p>
        </w:tc>
        <w:tc>
          <w:tcPr>
            <w:tcW w:w="1276" w:type="dxa"/>
            <w:tcBorders>
              <w:top w:val="single" w:sz="12" w:space="0" w:color="auto"/>
              <w:bottom w:val="single" w:sz="12" w:space="0" w:color="auto"/>
            </w:tcBorders>
            <w:shd w:val="clear" w:color="auto" w:fill="D9D9D9"/>
            <w:hideMark/>
          </w:tcPr>
          <w:p w14:paraId="54D51E65" w14:textId="77777777" w:rsidR="00EE5FC1" w:rsidRDefault="00EE5FC1" w:rsidP="00344038">
            <w:pPr>
              <w:pStyle w:val="Zkladntext"/>
              <w:spacing w:before="60" w:line="276" w:lineRule="auto"/>
              <w:jc w:val="center"/>
              <w:rPr>
                <w:b/>
                <w:i/>
                <w:sz w:val="20"/>
                <w:szCs w:val="20"/>
              </w:rPr>
            </w:pPr>
            <w:r>
              <w:rPr>
                <w:b/>
                <w:i/>
                <w:sz w:val="20"/>
                <w:szCs w:val="20"/>
              </w:rPr>
              <w:t>2023</w:t>
            </w:r>
          </w:p>
          <w:p w14:paraId="0EFBDF50" w14:textId="77777777" w:rsidR="00EE5FC1" w:rsidRDefault="00EE5FC1" w:rsidP="00344038">
            <w:pPr>
              <w:pStyle w:val="Zkladntext"/>
              <w:spacing w:before="60" w:line="276" w:lineRule="auto"/>
              <w:jc w:val="center"/>
              <w:rPr>
                <w:b/>
                <w:i/>
                <w:sz w:val="20"/>
                <w:szCs w:val="20"/>
              </w:rPr>
            </w:pPr>
            <w:r>
              <w:rPr>
                <w:b/>
                <w:i/>
                <w:sz w:val="20"/>
                <w:szCs w:val="20"/>
              </w:rPr>
              <w:t>neplánované</w:t>
            </w:r>
          </w:p>
        </w:tc>
      </w:tr>
      <w:tr w:rsidR="00EE5FC1" w:rsidRPr="00602A95" w14:paraId="08EFF2C3" w14:textId="77777777" w:rsidTr="00EE5FC1">
        <w:trPr>
          <w:jc w:val="center"/>
        </w:trPr>
        <w:tc>
          <w:tcPr>
            <w:tcW w:w="983" w:type="dxa"/>
            <w:tcBorders>
              <w:top w:val="single" w:sz="12" w:space="0" w:color="auto"/>
              <w:left w:val="single" w:sz="12" w:space="0" w:color="auto"/>
              <w:bottom w:val="single" w:sz="4" w:space="0" w:color="auto"/>
            </w:tcBorders>
            <w:hideMark/>
          </w:tcPr>
          <w:p w14:paraId="357C085C" w14:textId="77777777" w:rsidR="00EE5FC1" w:rsidRPr="00602A95" w:rsidRDefault="00EE5FC1" w:rsidP="00344038">
            <w:r>
              <w:t>1.</w:t>
            </w:r>
          </w:p>
        </w:tc>
        <w:tc>
          <w:tcPr>
            <w:tcW w:w="1399" w:type="dxa"/>
            <w:tcBorders>
              <w:top w:val="single" w:sz="12" w:space="0" w:color="auto"/>
              <w:bottom w:val="single" w:sz="4" w:space="0" w:color="auto"/>
            </w:tcBorders>
          </w:tcPr>
          <w:p w14:paraId="72596FAF" w14:textId="77777777" w:rsidR="00EE5FC1" w:rsidRPr="00602A95" w:rsidRDefault="00EE5FC1" w:rsidP="00344038">
            <w:pPr>
              <w:jc w:val="center"/>
            </w:pPr>
          </w:p>
        </w:tc>
        <w:tc>
          <w:tcPr>
            <w:tcW w:w="1719" w:type="dxa"/>
            <w:tcBorders>
              <w:top w:val="single" w:sz="12" w:space="0" w:color="auto"/>
              <w:bottom w:val="single" w:sz="4" w:space="0" w:color="auto"/>
            </w:tcBorders>
          </w:tcPr>
          <w:p w14:paraId="6C1E8A9A" w14:textId="35476B3A" w:rsidR="00EE5FC1" w:rsidRPr="00602A95" w:rsidRDefault="00EE5FC1" w:rsidP="00344038">
            <w:pPr>
              <w:jc w:val="center"/>
            </w:pPr>
          </w:p>
        </w:tc>
        <w:tc>
          <w:tcPr>
            <w:tcW w:w="1559" w:type="dxa"/>
            <w:tcBorders>
              <w:top w:val="single" w:sz="12" w:space="0" w:color="auto"/>
              <w:bottom w:val="single" w:sz="4" w:space="0" w:color="auto"/>
            </w:tcBorders>
          </w:tcPr>
          <w:p w14:paraId="109782EE" w14:textId="77777777" w:rsidR="00EE5FC1" w:rsidRPr="00602A95" w:rsidRDefault="00EE5FC1" w:rsidP="00344038">
            <w:pPr>
              <w:jc w:val="center"/>
            </w:pPr>
          </w:p>
        </w:tc>
        <w:tc>
          <w:tcPr>
            <w:tcW w:w="1559" w:type="dxa"/>
            <w:tcBorders>
              <w:top w:val="single" w:sz="12" w:space="0" w:color="auto"/>
              <w:bottom w:val="single" w:sz="4" w:space="0" w:color="auto"/>
            </w:tcBorders>
          </w:tcPr>
          <w:p w14:paraId="6AB823DD" w14:textId="131465F1" w:rsidR="00EE5FC1" w:rsidRPr="00602A95" w:rsidRDefault="00EE5FC1" w:rsidP="00344038">
            <w:pPr>
              <w:jc w:val="center"/>
            </w:pPr>
          </w:p>
        </w:tc>
        <w:tc>
          <w:tcPr>
            <w:tcW w:w="1843" w:type="dxa"/>
            <w:tcBorders>
              <w:top w:val="single" w:sz="12" w:space="0" w:color="auto"/>
              <w:bottom w:val="single" w:sz="4" w:space="0" w:color="auto"/>
            </w:tcBorders>
          </w:tcPr>
          <w:p w14:paraId="3544C11C" w14:textId="77777777" w:rsidR="00EE5FC1" w:rsidRPr="00602A95" w:rsidRDefault="00EE5FC1" w:rsidP="00344038">
            <w:pPr>
              <w:jc w:val="center"/>
            </w:pPr>
          </w:p>
        </w:tc>
        <w:tc>
          <w:tcPr>
            <w:tcW w:w="1276" w:type="dxa"/>
            <w:tcBorders>
              <w:top w:val="single" w:sz="12" w:space="0" w:color="auto"/>
              <w:bottom w:val="single" w:sz="4" w:space="0" w:color="auto"/>
              <w:right w:val="single" w:sz="12" w:space="0" w:color="auto"/>
            </w:tcBorders>
          </w:tcPr>
          <w:p w14:paraId="29B11143" w14:textId="77777777" w:rsidR="00EE5FC1" w:rsidRPr="00602A95" w:rsidRDefault="00EE5FC1" w:rsidP="00344038">
            <w:pPr>
              <w:jc w:val="center"/>
            </w:pPr>
          </w:p>
        </w:tc>
      </w:tr>
      <w:tr w:rsidR="00EE5FC1" w:rsidRPr="00602A95" w14:paraId="1BB360C5" w14:textId="77777777" w:rsidTr="00EE5FC1">
        <w:trPr>
          <w:jc w:val="center"/>
        </w:trPr>
        <w:tc>
          <w:tcPr>
            <w:tcW w:w="983" w:type="dxa"/>
            <w:tcBorders>
              <w:top w:val="single" w:sz="4" w:space="0" w:color="auto"/>
              <w:left w:val="single" w:sz="12" w:space="0" w:color="auto"/>
              <w:bottom w:val="single" w:sz="4" w:space="0" w:color="auto"/>
            </w:tcBorders>
          </w:tcPr>
          <w:p w14:paraId="7840D7E3" w14:textId="77777777" w:rsidR="00EE5FC1" w:rsidRPr="00602A95" w:rsidRDefault="00EE5FC1" w:rsidP="00344038">
            <w:r>
              <w:t>2.</w:t>
            </w:r>
          </w:p>
        </w:tc>
        <w:tc>
          <w:tcPr>
            <w:tcW w:w="1399" w:type="dxa"/>
            <w:tcBorders>
              <w:top w:val="single" w:sz="4" w:space="0" w:color="auto"/>
              <w:bottom w:val="single" w:sz="4" w:space="0" w:color="auto"/>
            </w:tcBorders>
          </w:tcPr>
          <w:p w14:paraId="6AA71061" w14:textId="77777777" w:rsidR="00EE5FC1" w:rsidRPr="00602A95" w:rsidRDefault="00EE5FC1" w:rsidP="00344038">
            <w:pPr>
              <w:jc w:val="center"/>
            </w:pPr>
          </w:p>
        </w:tc>
        <w:tc>
          <w:tcPr>
            <w:tcW w:w="1719" w:type="dxa"/>
            <w:tcBorders>
              <w:top w:val="single" w:sz="4" w:space="0" w:color="auto"/>
              <w:bottom w:val="single" w:sz="4" w:space="0" w:color="auto"/>
            </w:tcBorders>
          </w:tcPr>
          <w:p w14:paraId="262C4F41" w14:textId="77777777" w:rsidR="00EE5FC1" w:rsidRPr="00602A95" w:rsidRDefault="00EE5FC1" w:rsidP="00344038">
            <w:pPr>
              <w:jc w:val="center"/>
            </w:pPr>
          </w:p>
        </w:tc>
        <w:tc>
          <w:tcPr>
            <w:tcW w:w="1559" w:type="dxa"/>
            <w:tcBorders>
              <w:top w:val="single" w:sz="4" w:space="0" w:color="auto"/>
              <w:bottom w:val="single" w:sz="4" w:space="0" w:color="auto"/>
            </w:tcBorders>
          </w:tcPr>
          <w:p w14:paraId="094EC610" w14:textId="77777777" w:rsidR="00EE5FC1" w:rsidRPr="00602A95" w:rsidRDefault="00EE5FC1" w:rsidP="00344038">
            <w:pPr>
              <w:jc w:val="center"/>
            </w:pPr>
          </w:p>
        </w:tc>
        <w:tc>
          <w:tcPr>
            <w:tcW w:w="1559" w:type="dxa"/>
            <w:tcBorders>
              <w:top w:val="single" w:sz="4" w:space="0" w:color="auto"/>
              <w:bottom w:val="single" w:sz="4" w:space="0" w:color="auto"/>
            </w:tcBorders>
          </w:tcPr>
          <w:p w14:paraId="0CE92750" w14:textId="1F8696AA" w:rsidR="00EE5FC1" w:rsidRPr="00602A95" w:rsidRDefault="00EE5FC1" w:rsidP="00344038">
            <w:pPr>
              <w:jc w:val="center"/>
            </w:pPr>
          </w:p>
        </w:tc>
        <w:tc>
          <w:tcPr>
            <w:tcW w:w="1843" w:type="dxa"/>
            <w:tcBorders>
              <w:top w:val="single" w:sz="4" w:space="0" w:color="auto"/>
              <w:bottom w:val="single" w:sz="4" w:space="0" w:color="auto"/>
            </w:tcBorders>
          </w:tcPr>
          <w:p w14:paraId="6795F277" w14:textId="77777777" w:rsidR="00EE5FC1" w:rsidRPr="00602A95" w:rsidRDefault="00EE5FC1" w:rsidP="00344038">
            <w:pPr>
              <w:jc w:val="center"/>
            </w:pPr>
          </w:p>
        </w:tc>
        <w:tc>
          <w:tcPr>
            <w:tcW w:w="1276" w:type="dxa"/>
            <w:tcBorders>
              <w:top w:val="single" w:sz="4" w:space="0" w:color="auto"/>
              <w:bottom w:val="single" w:sz="4" w:space="0" w:color="auto"/>
              <w:right w:val="single" w:sz="12" w:space="0" w:color="auto"/>
            </w:tcBorders>
          </w:tcPr>
          <w:p w14:paraId="7E83A73A" w14:textId="77777777" w:rsidR="00EE5FC1" w:rsidRPr="00602A95" w:rsidRDefault="00EE5FC1" w:rsidP="00344038">
            <w:pPr>
              <w:jc w:val="center"/>
            </w:pPr>
          </w:p>
        </w:tc>
      </w:tr>
      <w:tr w:rsidR="00EE5FC1" w:rsidRPr="00602A95" w14:paraId="64E1A0B0" w14:textId="77777777" w:rsidTr="00EE5FC1">
        <w:trPr>
          <w:jc w:val="center"/>
        </w:trPr>
        <w:tc>
          <w:tcPr>
            <w:tcW w:w="983" w:type="dxa"/>
            <w:tcBorders>
              <w:top w:val="single" w:sz="4" w:space="0" w:color="auto"/>
              <w:left w:val="single" w:sz="12" w:space="0" w:color="auto"/>
              <w:bottom w:val="single" w:sz="4" w:space="0" w:color="auto"/>
            </w:tcBorders>
          </w:tcPr>
          <w:p w14:paraId="4B94336B" w14:textId="77777777" w:rsidR="00EE5FC1" w:rsidRPr="00602A95" w:rsidRDefault="00EE5FC1" w:rsidP="00344038">
            <w:r>
              <w:t>3.</w:t>
            </w:r>
          </w:p>
        </w:tc>
        <w:tc>
          <w:tcPr>
            <w:tcW w:w="1399" w:type="dxa"/>
            <w:tcBorders>
              <w:top w:val="single" w:sz="4" w:space="0" w:color="auto"/>
              <w:bottom w:val="single" w:sz="4" w:space="0" w:color="auto"/>
            </w:tcBorders>
          </w:tcPr>
          <w:p w14:paraId="0F855F26" w14:textId="77777777" w:rsidR="00EE5FC1" w:rsidRPr="00602A95" w:rsidRDefault="00EE5FC1" w:rsidP="00344038">
            <w:pPr>
              <w:jc w:val="center"/>
            </w:pPr>
          </w:p>
        </w:tc>
        <w:tc>
          <w:tcPr>
            <w:tcW w:w="1719" w:type="dxa"/>
            <w:tcBorders>
              <w:top w:val="single" w:sz="4" w:space="0" w:color="auto"/>
              <w:bottom w:val="single" w:sz="4" w:space="0" w:color="auto"/>
            </w:tcBorders>
          </w:tcPr>
          <w:p w14:paraId="0A9FEF07" w14:textId="77777777" w:rsidR="00EE5FC1" w:rsidRPr="00602A95" w:rsidRDefault="00EE5FC1" w:rsidP="00344038">
            <w:pPr>
              <w:jc w:val="center"/>
            </w:pPr>
          </w:p>
        </w:tc>
        <w:tc>
          <w:tcPr>
            <w:tcW w:w="1559" w:type="dxa"/>
            <w:tcBorders>
              <w:top w:val="single" w:sz="4" w:space="0" w:color="auto"/>
              <w:bottom w:val="single" w:sz="4" w:space="0" w:color="auto"/>
            </w:tcBorders>
          </w:tcPr>
          <w:p w14:paraId="5D405FD7" w14:textId="77777777" w:rsidR="00EE5FC1" w:rsidRPr="00602A95" w:rsidRDefault="00EE5FC1" w:rsidP="00344038">
            <w:pPr>
              <w:jc w:val="center"/>
            </w:pPr>
          </w:p>
        </w:tc>
        <w:tc>
          <w:tcPr>
            <w:tcW w:w="1559" w:type="dxa"/>
            <w:tcBorders>
              <w:top w:val="single" w:sz="4" w:space="0" w:color="auto"/>
              <w:bottom w:val="single" w:sz="4" w:space="0" w:color="auto"/>
            </w:tcBorders>
          </w:tcPr>
          <w:p w14:paraId="34A19831" w14:textId="2E11002C" w:rsidR="00EE5FC1" w:rsidRPr="00602A95" w:rsidRDefault="00EE5FC1" w:rsidP="00344038">
            <w:pPr>
              <w:jc w:val="center"/>
            </w:pPr>
          </w:p>
        </w:tc>
        <w:tc>
          <w:tcPr>
            <w:tcW w:w="1843" w:type="dxa"/>
            <w:tcBorders>
              <w:top w:val="single" w:sz="4" w:space="0" w:color="auto"/>
              <w:bottom w:val="single" w:sz="4" w:space="0" w:color="auto"/>
            </w:tcBorders>
          </w:tcPr>
          <w:p w14:paraId="36584F91" w14:textId="77777777" w:rsidR="00EE5FC1" w:rsidRPr="00602A95" w:rsidRDefault="00EE5FC1" w:rsidP="00344038">
            <w:pPr>
              <w:jc w:val="center"/>
            </w:pPr>
          </w:p>
        </w:tc>
        <w:tc>
          <w:tcPr>
            <w:tcW w:w="1276" w:type="dxa"/>
            <w:tcBorders>
              <w:top w:val="single" w:sz="4" w:space="0" w:color="auto"/>
              <w:bottom w:val="single" w:sz="4" w:space="0" w:color="auto"/>
              <w:right w:val="single" w:sz="12" w:space="0" w:color="auto"/>
            </w:tcBorders>
          </w:tcPr>
          <w:p w14:paraId="74F13741" w14:textId="77777777" w:rsidR="00EE5FC1" w:rsidRPr="00602A95" w:rsidRDefault="00EE5FC1" w:rsidP="00344038">
            <w:pPr>
              <w:jc w:val="center"/>
            </w:pPr>
          </w:p>
        </w:tc>
      </w:tr>
      <w:tr w:rsidR="00EE5FC1" w:rsidRPr="00602A95" w14:paraId="3EA664AB" w14:textId="77777777" w:rsidTr="00EE5FC1">
        <w:trPr>
          <w:jc w:val="center"/>
        </w:trPr>
        <w:tc>
          <w:tcPr>
            <w:tcW w:w="983" w:type="dxa"/>
            <w:tcBorders>
              <w:top w:val="single" w:sz="4" w:space="0" w:color="auto"/>
              <w:left w:val="single" w:sz="12" w:space="0" w:color="auto"/>
              <w:bottom w:val="single" w:sz="4" w:space="0" w:color="auto"/>
            </w:tcBorders>
          </w:tcPr>
          <w:p w14:paraId="3EDE6551" w14:textId="77777777" w:rsidR="00EE5FC1" w:rsidRPr="00602A95" w:rsidRDefault="00EE5FC1" w:rsidP="00344038">
            <w:r>
              <w:t>4.</w:t>
            </w:r>
          </w:p>
        </w:tc>
        <w:tc>
          <w:tcPr>
            <w:tcW w:w="1399" w:type="dxa"/>
            <w:tcBorders>
              <w:top w:val="single" w:sz="4" w:space="0" w:color="auto"/>
              <w:bottom w:val="single" w:sz="4" w:space="0" w:color="auto"/>
            </w:tcBorders>
          </w:tcPr>
          <w:p w14:paraId="74E1A50C" w14:textId="77777777" w:rsidR="00EE5FC1" w:rsidRPr="00602A95" w:rsidRDefault="00EE5FC1" w:rsidP="00344038">
            <w:pPr>
              <w:jc w:val="center"/>
            </w:pPr>
          </w:p>
        </w:tc>
        <w:tc>
          <w:tcPr>
            <w:tcW w:w="1719" w:type="dxa"/>
            <w:tcBorders>
              <w:top w:val="single" w:sz="4" w:space="0" w:color="auto"/>
              <w:bottom w:val="single" w:sz="4" w:space="0" w:color="auto"/>
            </w:tcBorders>
          </w:tcPr>
          <w:p w14:paraId="0F85A849" w14:textId="77777777" w:rsidR="00EE5FC1" w:rsidRPr="00602A95" w:rsidRDefault="00EE5FC1" w:rsidP="00344038">
            <w:pPr>
              <w:jc w:val="center"/>
            </w:pPr>
          </w:p>
        </w:tc>
        <w:tc>
          <w:tcPr>
            <w:tcW w:w="1559" w:type="dxa"/>
            <w:tcBorders>
              <w:top w:val="single" w:sz="4" w:space="0" w:color="auto"/>
              <w:bottom w:val="single" w:sz="4" w:space="0" w:color="auto"/>
            </w:tcBorders>
          </w:tcPr>
          <w:p w14:paraId="4AE06CC8" w14:textId="77777777" w:rsidR="00EE5FC1" w:rsidRPr="00602A95" w:rsidRDefault="00EE5FC1" w:rsidP="00344038">
            <w:pPr>
              <w:jc w:val="center"/>
            </w:pPr>
          </w:p>
        </w:tc>
        <w:tc>
          <w:tcPr>
            <w:tcW w:w="1559" w:type="dxa"/>
            <w:tcBorders>
              <w:top w:val="single" w:sz="4" w:space="0" w:color="auto"/>
              <w:bottom w:val="single" w:sz="4" w:space="0" w:color="auto"/>
            </w:tcBorders>
          </w:tcPr>
          <w:p w14:paraId="1595B3CA" w14:textId="09A99C5E" w:rsidR="00EE5FC1" w:rsidRPr="00602A95" w:rsidRDefault="00EE5FC1" w:rsidP="00344038">
            <w:pPr>
              <w:jc w:val="center"/>
            </w:pPr>
          </w:p>
        </w:tc>
        <w:tc>
          <w:tcPr>
            <w:tcW w:w="1843" w:type="dxa"/>
            <w:tcBorders>
              <w:top w:val="single" w:sz="4" w:space="0" w:color="auto"/>
              <w:bottom w:val="single" w:sz="4" w:space="0" w:color="auto"/>
            </w:tcBorders>
          </w:tcPr>
          <w:p w14:paraId="2B1F19DC" w14:textId="77777777" w:rsidR="00EE5FC1" w:rsidRPr="00602A95" w:rsidRDefault="00EE5FC1" w:rsidP="00344038">
            <w:pPr>
              <w:jc w:val="center"/>
            </w:pPr>
          </w:p>
        </w:tc>
        <w:tc>
          <w:tcPr>
            <w:tcW w:w="1276" w:type="dxa"/>
            <w:tcBorders>
              <w:top w:val="single" w:sz="4" w:space="0" w:color="auto"/>
              <w:bottom w:val="single" w:sz="4" w:space="0" w:color="auto"/>
              <w:right w:val="single" w:sz="12" w:space="0" w:color="auto"/>
            </w:tcBorders>
          </w:tcPr>
          <w:p w14:paraId="632FDFB7" w14:textId="77777777" w:rsidR="00EE5FC1" w:rsidRPr="00602A95" w:rsidRDefault="00EE5FC1" w:rsidP="00344038">
            <w:pPr>
              <w:jc w:val="center"/>
            </w:pPr>
          </w:p>
        </w:tc>
      </w:tr>
      <w:tr w:rsidR="00EE5FC1" w:rsidRPr="00602A95" w14:paraId="1E8E0C11" w14:textId="77777777" w:rsidTr="00EE5FC1">
        <w:trPr>
          <w:jc w:val="center"/>
        </w:trPr>
        <w:tc>
          <w:tcPr>
            <w:tcW w:w="983" w:type="dxa"/>
            <w:tcBorders>
              <w:top w:val="single" w:sz="4" w:space="0" w:color="auto"/>
              <w:left w:val="single" w:sz="12" w:space="0" w:color="auto"/>
              <w:bottom w:val="single" w:sz="4" w:space="0" w:color="auto"/>
            </w:tcBorders>
          </w:tcPr>
          <w:p w14:paraId="1070D143" w14:textId="77777777" w:rsidR="00EE5FC1" w:rsidRPr="00602A95" w:rsidRDefault="00EE5FC1" w:rsidP="00344038">
            <w:r>
              <w:t>5.</w:t>
            </w:r>
          </w:p>
        </w:tc>
        <w:tc>
          <w:tcPr>
            <w:tcW w:w="1399" w:type="dxa"/>
            <w:tcBorders>
              <w:top w:val="single" w:sz="4" w:space="0" w:color="auto"/>
              <w:bottom w:val="single" w:sz="4" w:space="0" w:color="auto"/>
            </w:tcBorders>
          </w:tcPr>
          <w:p w14:paraId="5318A259" w14:textId="77777777" w:rsidR="00EE5FC1" w:rsidRPr="00602A95" w:rsidRDefault="00EE5FC1" w:rsidP="00344038">
            <w:pPr>
              <w:jc w:val="center"/>
            </w:pPr>
          </w:p>
        </w:tc>
        <w:tc>
          <w:tcPr>
            <w:tcW w:w="1719" w:type="dxa"/>
            <w:tcBorders>
              <w:top w:val="single" w:sz="4" w:space="0" w:color="auto"/>
              <w:bottom w:val="single" w:sz="4" w:space="0" w:color="auto"/>
            </w:tcBorders>
          </w:tcPr>
          <w:p w14:paraId="73191435" w14:textId="77777777" w:rsidR="00EE5FC1" w:rsidRPr="00602A95" w:rsidRDefault="00EE5FC1" w:rsidP="00344038">
            <w:pPr>
              <w:jc w:val="center"/>
            </w:pPr>
          </w:p>
        </w:tc>
        <w:tc>
          <w:tcPr>
            <w:tcW w:w="1559" w:type="dxa"/>
            <w:tcBorders>
              <w:top w:val="single" w:sz="4" w:space="0" w:color="auto"/>
              <w:bottom w:val="single" w:sz="4" w:space="0" w:color="auto"/>
            </w:tcBorders>
          </w:tcPr>
          <w:p w14:paraId="64D33866" w14:textId="77777777" w:rsidR="00EE5FC1" w:rsidRPr="00602A95" w:rsidRDefault="00EE5FC1" w:rsidP="00344038">
            <w:pPr>
              <w:jc w:val="center"/>
            </w:pPr>
          </w:p>
        </w:tc>
        <w:tc>
          <w:tcPr>
            <w:tcW w:w="1559" w:type="dxa"/>
            <w:tcBorders>
              <w:top w:val="single" w:sz="4" w:space="0" w:color="auto"/>
              <w:bottom w:val="single" w:sz="4" w:space="0" w:color="auto"/>
            </w:tcBorders>
          </w:tcPr>
          <w:p w14:paraId="24293A54" w14:textId="1EBA1C0F" w:rsidR="00EE5FC1" w:rsidRPr="00602A95" w:rsidRDefault="00EE5FC1" w:rsidP="00344038">
            <w:pPr>
              <w:jc w:val="center"/>
            </w:pPr>
          </w:p>
        </w:tc>
        <w:tc>
          <w:tcPr>
            <w:tcW w:w="1843" w:type="dxa"/>
            <w:tcBorders>
              <w:top w:val="single" w:sz="4" w:space="0" w:color="auto"/>
              <w:bottom w:val="single" w:sz="4" w:space="0" w:color="auto"/>
            </w:tcBorders>
          </w:tcPr>
          <w:p w14:paraId="5CAF72C5" w14:textId="77777777" w:rsidR="00EE5FC1" w:rsidRPr="00602A95" w:rsidRDefault="00EE5FC1" w:rsidP="00344038">
            <w:pPr>
              <w:jc w:val="center"/>
            </w:pPr>
          </w:p>
        </w:tc>
        <w:tc>
          <w:tcPr>
            <w:tcW w:w="1276" w:type="dxa"/>
            <w:tcBorders>
              <w:top w:val="single" w:sz="4" w:space="0" w:color="auto"/>
              <w:bottom w:val="single" w:sz="4" w:space="0" w:color="auto"/>
              <w:right w:val="single" w:sz="12" w:space="0" w:color="auto"/>
            </w:tcBorders>
          </w:tcPr>
          <w:p w14:paraId="51D2C9A1" w14:textId="77777777" w:rsidR="00EE5FC1" w:rsidRPr="00602A95" w:rsidRDefault="00EE5FC1" w:rsidP="00344038">
            <w:pPr>
              <w:jc w:val="center"/>
            </w:pPr>
          </w:p>
        </w:tc>
      </w:tr>
      <w:tr w:rsidR="00EE5FC1" w:rsidRPr="00602A95" w14:paraId="12104A1E" w14:textId="77777777" w:rsidTr="00EE5FC1">
        <w:trPr>
          <w:jc w:val="center"/>
        </w:trPr>
        <w:tc>
          <w:tcPr>
            <w:tcW w:w="983" w:type="dxa"/>
            <w:tcBorders>
              <w:top w:val="single" w:sz="4" w:space="0" w:color="auto"/>
              <w:left w:val="single" w:sz="12" w:space="0" w:color="auto"/>
              <w:bottom w:val="single" w:sz="4" w:space="0" w:color="auto"/>
            </w:tcBorders>
          </w:tcPr>
          <w:p w14:paraId="4A71B534" w14:textId="77777777" w:rsidR="00EE5FC1" w:rsidRPr="00602A95" w:rsidRDefault="00EE5FC1" w:rsidP="00344038">
            <w:r>
              <w:t>6.</w:t>
            </w:r>
          </w:p>
        </w:tc>
        <w:tc>
          <w:tcPr>
            <w:tcW w:w="1399" w:type="dxa"/>
            <w:tcBorders>
              <w:top w:val="single" w:sz="4" w:space="0" w:color="auto"/>
              <w:bottom w:val="single" w:sz="4" w:space="0" w:color="auto"/>
            </w:tcBorders>
          </w:tcPr>
          <w:p w14:paraId="07415B3E" w14:textId="77777777" w:rsidR="00EE5FC1" w:rsidRPr="00602A95" w:rsidRDefault="00EE5FC1" w:rsidP="00344038">
            <w:pPr>
              <w:jc w:val="center"/>
            </w:pPr>
          </w:p>
        </w:tc>
        <w:tc>
          <w:tcPr>
            <w:tcW w:w="1719" w:type="dxa"/>
            <w:tcBorders>
              <w:top w:val="single" w:sz="4" w:space="0" w:color="auto"/>
              <w:bottom w:val="single" w:sz="4" w:space="0" w:color="auto"/>
            </w:tcBorders>
          </w:tcPr>
          <w:p w14:paraId="71561AB5" w14:textId="77777777" w:rsidR="00EE5FC1" w:rsidRPr="00602A95" w:rsidRDefault="00EE5FC1" w:rsidP="00344038">
            <w:pPr>
              <w:jc w:val="center"/>
            </w:pPr>
          </w:p>
        </w:tc>
        <w:tc>
          <w:tcPr>
            <w:tcW w:w="1559" w:type="dxa"/>
            <w:tcBorders>
              <w:top w:val="single" w:sz="4" w:space="0" w:color="auto"/>
              <w:bottom w:val="single" w:sz="4" w:space="0" w:color="auto"/>
            </w:tcBorders>
          </w:tcPr>
          <w:p w14:paraId="06C470C9" w14:textId="77777777" w:rsidR="00EE5FC1" w:rsidRPr="00602A95" w:rsidRDefault="00EE5FC1" w:rsidP="00344038">
            <w:pPr>
              <w:jc w:val="center"/>
            </w:pPr>
          </w:p>
        </w:tc>
        <w:tc>
          <w:tcPr>
            <w:tcW w:w="1559" w:type="dxa"/>
            <w:tcBorders>
              <w:top w:val="single" w:sz="4" w:space="0" w:color="auto"/>
              <w:bottom w:val="single" w:sz="4" w:space="0" w:color="auto"/>
            </w:tcBorders>
          </w:tcPr>
          <w:p w14:paraId="0F4B9302" w14:textId="16278FCD" w:rsidR="00EE5FC1" w:rsidRPr="00602A95" w:rsidRDefault="00EE5FC1" w:rsidP="00344038">
            <w:pPr>
              <w:jc w:val="center"/>
            </w:pPr>
          </w:p>
        </w:tc>
        <w:tc>
          <w:tcPr>
            <w:tcW w:w="1843" w:type="dxa"/>
            <w:tcBorders>
              <w:top w:val="single" w:sz="4" w:space="0" w:color="auto"/>
              <w:bottom w:val="single" w:sz="4" w:space="0" w:color="auto"/>
            </w:tcBorders>
          </w:tcPr>
          <w:p w14:paraId="615373F0" w14:textId="77777777" w:rsidR="00EE5FC1" w:rsidRPr="00602A95" w:rsidRDefault="00EE5FC1" w:rsidP="00344038">
            <w:pPr>
              <w:jc w:val="center"/>
            </w:pPr>
          </w:p>
        </w:tc>
        <w:tc>
          <w:tcPr>
            <w:tcW w:w="1276" w:type="dxa"/>
            <w:tcBorders>
              <w:top w:val="single" w:sz="4" w:space="0" w:color="auto"/>
              <w:bottom w:val="single" w:sz="4" w:space="0" w:color="auto"/>
              <w:right w:val="single" w:sz="12" w:space="0" w:color="auto"/>
            </w:tcBorders>
          </w:tcPr>
          <w:p w14:paraId="5993B193" w14:textId="77777777" w:rsidR="00EE5FC1" w:rsidRPr="00602A95" w:rsidRDefault="00EE5FC1" w:rsidP="00344038">
            <w:pPr>
              <w:jc w:val="center"/>
            </w:pPr>
          </w:p>
        </w:tc>
      </w:tr>
      <w:tr w:rsidR="00EE5FC1" w:rsidRPr="00602A95" w14:paraId="735061E2" w14:textId="77777777" w:rsidTr="00EE5FC1">
        <w:trPr>
          <w:jc w:val="center"/>
        </w:trPr>
        <w:tc>
          <w:tcPr>
            <w:tcW w:w="983" w:type="dxa"/>
            <w:tcBorders>
              <w:top w:val="single" w:sz="4" w:space="0" w:color="auto"/>
              <w:left w:val="single" w:sz="12" w:space="0" w:color="auto"/>
              <w:bottom w:val="single" w:sz="4" w:space="0" w:color="auto"/>
            </w:tcBorders>
          </w:tcPr>
          <w:p w14:paraId="15F82217" w14:textId="77777777" w:rsidR="00EE5FC1" w:rsidRPr="00602A95" w:rsidRDefault="00EE5FC1" w:rsidP="00344038">
            <w:r>
              <w:t>7.</w:t>
            </w:r>
          </w:p>
        </w:tc>
        <w:tc>
          <w:tcPr>
            <w:tcW w:w="1399" w:type="dxa"/>
            <w:tcBorders>
              <w:top w:val="single" w:sz="4" w:space="0" w:color="auto"/>
              <w:bottom w:val="single" w:sz="4" w:space="0" w:color="auto"/>
            </w:tcBorders>
          </w:tcPr>
          <w:p w14:paraId="6B4080E1" w14:textId="77777777" w:rsidR="00EE5FC1" w:rsidRPr="00602A95" w:rsidRDefault="00EE5FC1" w:rsidP="00344038">
            <w:pPr>
              <w:jc w:val="center"/>
            </w:pPr>
          </w:p>
        </w:tc>
        <w:tc>
          <w:tcPr>
            <w:tcW w:w="1719" w:type="dxa"/>
            <w:tcBorders>
              <w:top w:val="single" w:sz="4" w:space="0" w:color="auto"/>
              <w:bottom w:val="single" w:sz="4" w:space="0" w:color="auto"/>
            </w:tcBorders>
          </w:tcPr>
          <w:p w14:paraId="249D1E3E" w14:textId="77777777" w:rsidR="00EE5FC1" w:rsidRPr="00602A95" w:rsidRDefault="00EE5FC1" w:rsidP="00344038">
            <w:pPr>
              <w:jc w:val="center"/>
            </w:pPr>
          </w:p>
        </w:tc>
        <w:tc>
          <w:tcPr>
            <w:tcW w:w="1559" w:type="dxa"/>
            <w:tcBorders>
              <w:top w:val="single" w:sz="4" w:space="0" w:color="auto"/>
              <w:bottom w:val="single" w:sz="4" w:space="0" w:color="auto"/>
            </w:tcBorders>
          </w:tcPr>
          <w:p w14:paraId="3BDFF2A5" w14:textId="77777777" w:rsidR="00EE5FC1" w:rsidRPr="00602A95" w:rsidRDefault="00EE5FC1" w:rsidP="00344038">
            <w:pPr>
              <w:jc w:val="center"/>
            </w:pPr>
          </w:p>
        </w:tc>
        <w:tc>
          <w:tcPr>
            <w:tcW w:w="1559" w:type="dxa"/>
            <w:tcBorders>
              <w:top w:val="single" w:sz="4" w:space="0" w:color="auto"/>
              <w:bottom w:val="single" w:sz="4" w:space="0" w:color="auto"/>
            </w:tcBorders>
          </w:tcPr>
          <w:p w14:paraId="3A9DF695" w14:textId="3927832C" w:rsidR="00EE5FC1" w:rsidRPr="00602A95" w:rsidRDefault="00EE5FC1" w:rsidP="00344038">
            <w:pPr>
              <w:jc w:val="center"/>
            </w:pPr>
          </w:p>
        </w:tc>
        <w:tc>
          <w:tcPr>
            <w:tcW w:w="1843" w:type="dxa"/>
            <w:tcBorders>
              <w:top w:val="single" w:sz="4" w:space="0" w:color="auto"/>
              <w:bottom w:val="single" w:sz="4" w:space="0" w:color="auto"/>
            </w:tcBorders>
          </w:tcPr>
          <w:p w14:paraId="59098599" w14:textId="77777777" w:rsidR="00EE5FC1" w:rsidRPr="00602A95" w:rsidRDefault="00EE5FC1" w:rsidP="00344038">
            <w:pPr>
              <w:jc w:val="center"/>
            </w:pPr>
          </w:p>
        </w:tc>
        <w:tc>
          <w:tcPr>
            <w:tcW w:w="1276" w:type="dxa"/>
            <w:tcBorders>
              <w:top w:val="single" w:sz="4" w:space="0" w:color="auto"/>
              <w:bottom w:val="single" w:sz="4" w:space="0" w:color="auto"/>
              <w:right w:val="single" w:sz="12" w:space="0" w:color="auto"/>
            </w:tcBorders>
          </w:tcPr>
          <w:p w14:paraId="5D5725C2" w14:textId="77777777" w:rsidR="00EE5FC1" w:rsidRPr="00602A95" w:rsidRDefault="00EE5FC1" w:rsidP="00344038">
            <w:pPr>
              <w:jc w:val="center"/>
            </w:pPr>
          </w:p>
        </w:tc>
      </w:tr>
      <w:tr w:rsidR="00EE5FC1" w:rsidRPr="00602A95" w14:paraId="6F9722A2" w14:textId="77777777" w:rsidTr="00EE5FC1">
        <w:trPr>
          <w:jc w:val="center"/>
        </w:trPr>
        <w:tc>
          <w:tcPr>
            <w:tcW w:w="983" w:type="dxa"/>
            <w:tcBorders>
              <w:top w:val="single" w:sz="4" w:space="0" w:color="auto"/>
              <w:left w:val="single" w:sz="12" w:space="0" w:color="auto"/>
              <w:bottom w:val="single" w:sz="4" w:space="0" w:color="auto"/>
            </w:tcBorders>
          </w:tcPr>
          <w:p w14:paraId="6DC81635" w14:textId="77777777" w:rsidR="00EE5FC1" w:rsidRPr="00602A95" w:rsidRDefault="00EE5FC1" w:rsidP="007F775B">
            <w:r>
              <w:t>8.</w:t>
            </w:r>
          </w:p>
        </w:tc>
        <w:tc>
          <w:tcPr>
            <w:tcW w:w="1399" w:type="dxa"/>
            <w:tcBorders>
              <w:top w:val="single" w:sz="4" w:space="0" w:color="auto"/>
              <w:bottom w:val="single" w:sz="4" w:space="0" w:color="auto"/>
            </w:tcBorders>
          </w:tcPr>
          <w:p w14:paraId="3008D9E1" w14:textId="5B23CBA8" w:rsidR="00EE5FC1" w:rsidRPr="00602A95" w:rsidRDefault="00EE5FC1" w:rsidP="007F775B">
            <w:pPr>
              <w:jc w:val="center"/>
            </w:pPr>
            <w:r>
              <w:t>1xS</w:t>
            </w:r>
          </w:p>
        </w:tc>
        <w:tc>
          <w:tcPr>
            <w:tcW w:w="1719" w:type="dxa"/>
            <w:tcBorders>
              <w:top w:val="single" w:sz="4" w:space="0" w:color="auto"/>
              <w:bottom w:val="single" w:sz="4" w:space="0" w:color="auto"/>
            </w:tcBorders>
          </w:tcPr>
          <w:p w14:paraId="5E9B527F" w14:textId="213D00D1" w:rsidR="00EE5FC1" w:rsidRPr="00602A95" w:rsidRDefault="00EE5FC1" w:rsidP="007F775B">
            <w:pPr>
              <w:jc w:val="center"/>
            </w:pPr>
            <w:r>
              <w:t>1xS</w:t>
            </w:r>
          </w:p>
        </w:tc>
        <w:tc>
          <w:tcPr>
            <w:tcW w:w="1559" w:type="dxa"/>
            <w:tcBorders>
              <w:top w:val="single" w:sz="4" w:space="0" w:color="auto"/>
              <w:bottom w:val="single" w:sz="4" w:space="0" w:color="auto"/>
            </w:tcBorders>
          </w:tcPr>
          <w:p w14:paraId="7241D1E7" w14:textId="77777777" w:rsidR="00EE5FC1" w:rsidRPr="00602A95" w:rsidRDefault="00EE5FC1" w:rsidP="007F775B">
            <w:pPr>
              <w:jc w:val="center"/>
            </w:pPr>
          </w:p>
        </w:tc>
        <w:tc>
          <w:tcPr>
            <w:tcW w:w="1559" w:type="dxa"/>
            <w:tcBorders>
              <w:top w:val="single" w:sz="4" w:space="0" w:color="auto"/>
              <w:bottom w:val="single" w:sz="4" w:space="0" w:color="auto"/>
            </w:tcBorders>
          </w:tcPr>
          <w:p w14:paraId="07B8B01A" w14:textId="196C7E9B" w:rsidR="00EE5FC1" w:rsidRPr="00602A95" w:rsidRDefault="00EE5FC1" w:rsidP="007F775B">
            <w:pPr>
              <w:jc w:val="center"/>
            </w:pPr>
          </w:p>
        </w:tc>
        <w:tc>
          <w:tcPr>
            <w:tcW w:w="1843" w:type="dxa"/>
            <w:tcBorders>
              <w:top w:val="single" w:sz="4" w:space="0" w:color="auto"/>
              <w:bottom w:val="single" w:sz="4" w:space="0" w:color="auto"/>
            </w:tcBorders>
          </w:tcPr>
          <w:p w14:paraId="53488061" w14:textId="77777777" w:rsidR="00EE5FC1" w:rsidRPr="00602A95" w:rsidRDefault="00EE5FC1" w:rsidP="007F775B">
            <w:pPr>
              <w:jc w:val="center"/>
            </w:pPr>
          </w:p>
        </w:tc>
        <w:tc>
          <w:tcPr>
            <w:tcW w:w="1276" w:type="dxa"/>
            <w:tcBorders>
              <w:top w:val="single" w:sz="4" w:space="0" w:color="auto"/>
              <w:bottom w:val="single" w:sz="4" w:space="0" w:color="auto"/>
              <w:right w:val="single" w:sz="12" w:space="0" w:color="auto"/>
            </w:tcBorders>
          </w:tcPr>
          <w:p w14:paraId="1F71E627" w14:textId="77777777" w:rsidR="00EE5FC1" w:rsidRPr="00602A95" w:rsidRDefault="00EE5FC1" w:rsidP="007F775B">
            <w:pPr>
              <w:jc w:val="center"/>
            </w:pPr>
          </w:p>
        </w:tc>
      </w:tr>
      <w:tr w:rsidR="00EE5FC1" w:rsidRPr="00602A95" w14:paraId="102E115E" w14:textId="77777777" w:rsidTr="00EE5FC1">
        <w:trPr>
          <w:jc w:val="center"/>
        </w:trPr>
        <w:tc>
          <w:tcPr>
            <w:tcW w:w="983" w:type="dxa"/>
            <w:tcBorders>
              <w:top w:val="single" w:sz="4" w:space="0" w:color="auto"/>
              <w:left w:val="single" w:sz="12" w:space="0" w:color="auto"/>
              <w:bottom w:val="single" w:sz="4" w:space="0" w:color="auto"/>
            </w:tcBorders>
          </w:tcPr>
          <w:p w14:paraId="14189119" w14:textId="77777777" w:rsidR="00EE5FC1" w:rsidRPr="00602A95" w:rsidRDefault="00EE5FC1" w:rsidP="007F775B">
            <w:r>
              <w:t>9.</w:t>
            </w:r>
          </w:p>
        </w:tc>
        <w:tc>
          <w:tcPr>
            <w:tcW w:w="1399" w:type="dxa"/>
            <w:tcBorders>
              <w:top w:val="single" w:sz="4" w:space="0" w:color="auto"/>
              <w:bottom w:val="single" w:sz="4" w:space="0" w:color="auto"/>
            </w:tcBorders>
          </w:tcPr>
          <w:p w14:paraId="0D832375" w14:textId="0748C7E6" w:rsidR="00EE5FC1" w:rsidRPr="00602A95" w:rsidRDefault="00EE5FC1" w:rsidP="007F775B">
            <w:pPr>
              <w:jc w:val="center"/>
            </w:pPr>
            <w:r>
              <w:t>1xEkrit</w:t>
            </w:r>
          </w:p>
        </w:tc>
        <w:tc>
          <w:tcPr>
            <w:tcW w:w="1719" w:type="dxa"/>
            <w:tcBorders>
              <w:top w:val="single" w:sz="4" w:space="0" w:color="auto"/>
              <w:bottom w:val="single" w:sz="4" w:space="0" w:color="auto"/>
            </w:tcBorders>
          </w:tcPr>
          <w:p w14:paraId="7AF3FBE5" w14:textId="741ADC08" w:rsidR="00EE5FC1" w:rsidRPr="00602A95" w:rsidRDefault="00EE5FC1" w:rsidP="007F775B">
            <w:pPr>
              <w:jc w:val="center"/>
            </w:pPr>
            <w:r>
              <w:t>1xEkrit</w:t>
            </w:r>
          </w:p>
        </w:tc>
        <w:tc>
          <w:tcPr>
            <w:tcW w:w="1559" w:type="dxa"/>
            <w:tcBorders>
              <w:top w:val="single" w:sz="4" w:space="0" w:color="auto"/>
              <w:bottom w:val="single" w:sz="4" w:space="0" w:color="auto"/>
            </w:tcBorders>
          </w:tcPr>
          <w:p w14:paraId="47AF62BD" w14:textId="77777777" w:rsidR="00EE5FC1" w:rsidRPr="00602A95" w:rsidRDefault="00EE5FC1" w:rsidP="007F775B">
            <w:pPr>
              <w:jc w:val="center"/>
            </w:pPr>
          </w:p>
        </w:tc>
        <w:tc>
          <w:tcPr>
            <w:tcW w:w="1559" w:type="dxa"/>
            <w:tcBorders>
              <w:top w:val="single" w:sz="4" w:space="0" w:color="auto"/>
              <w:bottom w:val="single" w:sz="4" w:space="0" w:color="auto"/>
            </w:tcBorders>
          </w:tcPr>
          <w:p w14:paraId="7D136976" w14:textId="621E83B3" w:rsidR="00EE5FC1" w:rsidRPr="00602A95" w:rsidRDefault="00EE5FC1" w:rsidP="007F775B">
            <w:pPr>
              <w:jc w:val="center"/>
            </w:pPr>
          </w:p>
        </w:tc>
        <w:tc>
          <w:tcPr>
            <w:tcW w:w="1843" w:type="dxa"/>
            <w:tcBorders>
              <w:top w:val="single" w:sz="4" w:space="0" w:color="auto"/>
              <w:bottom w:val="single" w:sz="4" w:space="0" w:color="auto"/>
            </w:tcBorders>
          </w:tcPr>
          <w:p w14:paraId="6CC1DC02" w14:textId="77777777" w:rsidR="00EE5FC1" w:rsidRPr="00602A95" w:rsidRDefault="00EE5FC1" w:rsidP="007F775B">
            <w:pPr>
              <w:jc w:val="center"/>
            </w:pPr>
          </w:p>
        </w:tc>
        <w:tc>
          <w:tcPr>
            <w:tcW w:w="1276" w:type="dxa"/>
            <w:tcBorders>
              <w:top w:val="single" w:sz="4" w:space="0" w:color="auto"/>
              <w:bottom w:val="single" w:sz="4" w:space="0" w:color="auto"/>
              <w:right w:val="single" w:sz="12" w:space="0" w:color="auto"/>
            </w:tcBorders>
          </w:tcPr>
          <w:p w14:paraId="64223A93" w14:textId="77777777" w:rsidR="00EE5FC1" w:rsidRPr="00602A95" w:rsidRDefault="00EE5FC1" w:rsidP="007F775B">
            <w:pPr>
              <w:jc w:val="center"/>
            </w:pPr>
          </w:p>
        </w:tc>
      </w:tr>
      <w:tr w:rsidR="00EE5FC1" w:rsidRPr="00602A95" w14:paraId="4762CE94" w14:textId="77777777" w:rsidTr="00EE5FC1">
        <w:trPr>
          <w:jc w:val="center"/>
        </w:trPr>
        <w:tc>
          <w:tcPr>
            <w:tcW w:w="983" w:type="dxa"/>
            <w:tcBorders>
              <w:top w:val="single" w:sz="4" w:space="0" w:color="auto"/>
              <w:left w:val="single" w:sz="12" w:space="0" w:color="auto"/>
              <w:bottom w:val="single" w:sz="4" w:space="0" w:color="auto"/>
            </w:tcBorders>
          </w:tcPr>
          <w:p w14:paraId="525CEF35" w14:textId="77777777" w:rsidR="00EE5FC1" w:rsidRPr="00602A95" w:rsidRDefault="00EE5FC1" w:rsidP="007F775B">
            <w:r>
              <w:t>10.</w:t>
            </w:r>
          </w:p>
        </w:tc>
        <w:tc>
          <w:tcPr>
            <w:tcW w:w="1399" w:type="dxa"/>
            <w:tcBorders>
              <w:top w:val="single" w:sz="4" w:space="0" w:color="auto"/>
              <w:bottom w:val="single" w:sz="4" w:space="0" w:color="auto"/>
            </w:tcBorders>
          </w:tcPr>
          <w:p w14:paraId="52519699" w14:textId="0E296A32" w:rsidR="00EE5FC1" w:rsidRPr="00602A95" w:rsidRDefault="00EE5FC1" w:rsidP="007F775B">
            <w:pPr>
              <w:jc w:val="center"/>
            </w:pPr>
            <w:r>
              <w:t>2xS</w:t>
            </w:r>
          </w:p>
        </w:tc>
        <w:tc>
          <w:tcPr>
            <w:tcW w:w="1719" w:type="dxa"/>
            <w:tcBorders>
              <w:top w:val="single" w:sz="4" w:space="0" w:color="auto"/>
              <w:bottom w:val="single" w:sz="4" w:space="0" w:color="auto"/>
            </w:tcBorders>
          </w:tcPr>
          <w:p w14:paraId="1F0B5D53" w14:textId="706D7DF1" w:rsidR="00EE5FC1" w:rsidRPr="00602A95" w:rsidRDefault="00EE5FC1" w:rsidP="007F775B">
            <w:pPr>
              <w:jc w:val="center"/>
            </w:pPr>
            <w:r>
              <w:t>2xS</w:t>
            </w:r>
          </w:p>
        </w:tc>
        <w:tc>
          <w:tcPr>
            <w:tcW w:w="1559" w:type="dxa"/>
            <w:tcBorders>
              <w:top w:val="single" w:sz="4" w:space="0" w:color="auto"/>
              <w:bottom w:val="single" w:sz="4" w:space="0" w:color="auto"/>
            </w:tcBorders>
          </w:tcPr>
          <w:p w14:paraId="75802721" w14:textId="77777777" w:rsidR="00EE5FC1" w:rsidRPr="00602A95" w:rsidRDefault="00EE5FC1" w:rsidP="007F775B">
            <w:pPr>
              <w:jc w:val="center"/>
            </w:pPr>
          </w:p>
        </w:tc>
        <w:tc>
          <w:tcPr>
            <w:tcW w:w="1559" w:type="dxa"/>
            <w:tcBorders>
              <w:top w:val="single" w:sz="4" w:space="0" w:color="auto"/>
              <w:bottom w:val="single" w:sz="4" w:space="0" w:color="auto"/>
            </w:tcBorders>
          </w:tcPr>
          <w:p w14:paraId="120808A8" w14:textId="2E6BB80A" w:rsidR="00EE5FC1" w:rsidRPr="00602A95" w:rsidRDefault="00EE5FC1" w:rsidP="007F775B">
            <w:pPr>
              <w:jc w:val="center"/>
            </w:pPr>
          </w:p>
        </w:tc>
        <w:tc>
          <w:tcPr>
            <w:tcW w:w="1843" w:type="dxa"/>
            <w:tcBorders>
              <w:top w:val="single" w:sz="4" w:space="0" w:color="auto"/>
              <w:bottom w:val="single" w:sz="4" w:space="0" w:color="auto"/>
            </w:tcBorders>
          </w:tcPr>
          <w:p w14:paraId="5940BDCB" w14:textId="77777777" w:rsidR="00EE5FC1" w:rsidRPr="00602A95" w:rsidRDefault="00EE5FC1" w:rsidP="007F775B">
            <w:pPr>
              <w:jc w:val="center"/>
            </w:pPr>
          </w:p>
        </w:tc>
        <w:tc>
          <w:tcPr>
            <w:tcW w:w="1276" w:type="dxa"/>
            <w:tcBorders>
              <w:top w:val="single" w:sz="4" w:space="0" w:color="auto"/>
              <w:bottom w:val="single" w:sz="4" w:space="0" w:color="auto"/>
              <w:right w:val="single" w:sz="12" w:space="0" w:color="auto"/>
            </w:tcBorders>
          </w:tcPr>
          <w:p w14:paraId="23BDE765" w14:textId="77777777" w:rsidR="00EE5FC1" w:rsidRPr="00602A95" w:rsidRDefault="00EE5FC1" w:rsidP="007F775B">
            <w:pPr>
              <w:jc w:val="center"/>
            </w:pPr>
          </w:p>
        </w:tc>
      </w:tr>
      <w:tr w:rsidR="00EE5FC1" w:rsidRPr="00602A95" w14:paraId="7FA907F2" w14:textId="77777777" w:rsidTr="00EE5FC1">
        <w:trPr>
          <w:jc w:val="center"/>
        </w:trPr>
        <w:tc>
          <w:tcPr>
            <w:tcW w:w="983" w:type="dxa"/>
            <w:tcBorders>
              <w:top w:val="single" w:sz="4" w:space="0" w:color="auto"/>
              <w:left w:val="single" w:sz="12" w:space="0" w:color="auto"/>
              <w:bottom w:val="single" w:sz="4" w:space="0" w:color="auto"/>
            </w:tcBorders>
          </w:tcPr>
          <w:p w14:paraId="349BE925" w14:textId="77777777" w:rsidR="00EE5FC1" w:rsidRPr="00602A95" w:rsidRDefault="00EE5FC1" w:rsidP="007F775B">
            <w:r>
              <w:t>11.</w:t>
            </w:r>
          </w:p>
        </w:tc>
        <w:tc>
          <w:tcPr>
            <w:tcW w:w="1399" w:type="dxa"/>
            <w:tcBorders>
              <w:top w:val="single" w:sz="4" w:space="0" w:color="auto"/>
              <w:bottom w:val="single" w:sz="4" w:space="0" w:color="auto"/>
            </w:tcBorders>
          </w:tcPr>
          <w:p w14:paraId="5C4C0110" w14:textId="77777777" w:rsidR="00EE5FC1" w:rsidRPr="00602A95" w:rsidRDefault="00EE5FC1" w:rsidP="007F775B">
            <w:pPr>
              <w:jc w:val="center"/>
            </w:pPr>
          </w:p>
        </w:tc>
        <w:tc>
          <w:tcPr>
            <w:tcW w:w="1719" w:type="dxa"/>
            <w:tcBorders>
              <w:top w:val="single" w:sz="4" w:space="0" w:color="auto"/>
              <w:bottom w:val="single" w:sz="4" w:space="0" w:color="auto"/>
            </w:tcBorders>
          </w:tcPr>
          <w:p w14:paraId="6AD1ADBC" w14:textId="77777777" w:rsidR="00EE5FC1" w:rsidRPr="00602A95" w:rsidRDefault="00EE5FC1" w:rsidP="007F775B">
            <w:pPr>
              <w:jc w:val="center"/>
            </w:pPr>
          </w:p>
        </w:tc>
        <w:tc>
          <w:tcPr>
            <w:tcW w:w="1559" w:type="dxa"/>
            <w:tcBorders>
              <w:top w:val="single" w:sz="4" w:space="0" w:color="auto"/>
              <w:bottom w:val="single" w:sz="4" w:space="0" w:color="auto"/>
            </w:tcBorders>
          </w:tcPr>
          <w:p w14:paraId="1053A4F8" w14:textId="77777777" w:rsidR="00EE5FC1" w:rsidRPr="00602A95" w:rsidRDefault="00EE5FC1" w:rsidP="007F775B">
            <w:pPr>
              <w:jc w:val="center"/>
            </w:pPr>
          </w:p>
        </w:tc>
        <w:tc>
          <w:tcPr>
            <w:tcW w:w="1559" w:type="dxa"/>
            <w:tcBorders>
              <w:top w:val="single" w:sz="4" w:space="0" w:color="auto"/>
              <w:bottom w:val="single" w:sz="4" w:space="0" w:color="auto"/>
            </w:tcBorders>
          </w:tcPr>
          <w:p w14:paraId="0902E6DB" w14:textId="506A127A" w:rsidR="00EE5FC1" w:rsidRPr="00602A95" w:rsidRDefault="00EE5FC1" w:rsidP="007F775B">
            <w:pPr>
              <w:jc w:val="center"/>
            </w:pPr>
          </w:p>
        </w:tc>
        <w:tc>
          <w:tcPr>
            <w:tcW w:w="1843" w:type="dxa"/>
            <w:tcBorders>
              <w:top w:val="single" w:sz="4" w:space="0" w:color="auto"/>
              <w:bottom w:val="single" w:sz="4" w:space="0" w:color="auto"/>
            </w:tcBorders>
          </w:tcPr>
          <w:p w14:paraId="4F5F2637" w14:textId="77777777" w:rsidR="00EE5FC1" w:rsidRPr="00602A95" w:rsidRDefault="00EE5FC1" w:rsidP="007F775B">
            <w:pPr>
              <w:jc w:val="center"/>
            </w:pPr>
          </w:p>
        </w:tc>
        <w:tc>
          <w:tcPr>
            <w:tcW w:w="1276" w:type="dxa"/>
            <w:tcBorders>
              <w:top w:val="single" w:sz="4" w:space="0" w:color="auto"/>
              <w:bottom w:val="single" w:sz="4" w:space="0" w:color="auto"/>
              <w:right w:val="single" w:sz="12" w:space="0" w:color="auto"/>
            </w:tcBorders>
          </w:tcPr>
          <w:p w14:paraId="1049F0D6" w14:textId="77777777" w:rsidR="00EE5FC1" w:rsidRPr="00602A95" w:rsidRDefault="00EE5FC1" w:rsidP="007F775B">
            <w:pPr>
              <w:jc w:val="center"/>
            </w:pPr>
          </w:p>
        </w:tc>
      </w:tr>
      <w:tr w:rsidR="00EE5FC1" w:rsidRPr="00602A95" w14:paraId="57C771C6" w14:textId="77777777" w:rsidTr="00EE5FC1">
        <w:trPr>
          <w:jc w:val="center"/>
        </w:trPr>
        <w:tc>
          <w:tcPr>
            <w:tcW w:w="983" w:type="dxa"/>
            <w:tcBorders>
              <w:top w:val="single" w:sz="4" w:space="0" w:color="auto"/>
              <w:left w:val="single" w:sz="12" w:space="0" w:color="auto"/>
              <w:bottom w:val="single" w:sz="4" w:space="0" w:color="auto"/>
            </w:tcBorders>
          </w:tcPr>
          <w:p w14:paraId="12A2D6B0" w14:textId="77777777" w:rsidR="00EE5FC1" w:rsidRPr="00602A95" w:rsidRDefault="00EE5FC1" w:rsidP="007F775B">
            <w:r>
              <w:t>12.</w:t>
            </w:r>
          </w:p>
        </w:tc>
        <w:tc>
          <w:tcPr>
            <w:tcW w:w="1399" w:type="dxa"/>
            <w:tcBorders>
              <w:top w:val="single" w:sz="4" w:space="0" w:color="auto"/>
              <w:bottom w:val="single" w:sz="4" w:space="0" w:color="auto"/>
            </w:tcBorders>
          </w:tcPr>
          <w:p w14:paraId="0C12D683" w14:textId="77777777" w:rsidR="00EE5FC1" w:rsidRPr="00602A95" w:rsidRDefault="00EE5FC1" w:rsidP="007F775B">
            <w:pPr>
              <w:jc w:val="center"/>
            </w:pPr>
          </w:p>
        </w:tc>
        <w:tc>
          <w:tcPr>
            <w:tcW w:w="1719" w:type="dxa"/>
            <w:tcBorders>
              <w:top w:val="single" w:sz="4" w:space="0" w:color="auto"/>
              <w:bottom w:val="single" w:sz="4" w:space="0" w:color="auto"/>
            </w:tcBorders>
          </w:tcPr>
          <w:p w14:paraId="49BC1863" w14:textId="77777777" w:rsidR="00EE5FC1" w:rsidRPr="00602A95" w:rsidRDefault="00EE5FC1" w:rsidP="007F775B">
            <w:pPr>
              <w:jc w:val="center"/>
            </w:pPr>
          </w:p>
        </w:tc>
        <w:tc>
          <w:tcPr>
            <w:tcW w:w="1559" w:type="dxa"/>
            <w:tcBorders>
              <w:top w:val="single" w:sz="4" w:space="0" w:color="auto"/>
              <w:bottom w:val="single" w:sz="4" w:space="0" w:color="auto"/>
            </w:tcBorders>
          </w:tcPr>
          <w:p w14:paraId="52D04890" w14:textId="77777777" w:rsidR="00EE5FC1" w:rsidRPr="00602A95" w:rsidRDefault="00EE5FC1" w:rsidP="007F775B">
            <w:pPr>
              <w:jc w:val="center"/>
            </w:pPr>
          </w:p>
        </w:tc>
        <w:tc>
          <w:tcPr>
            <w:tcW w:w="1559" w:type="dxa"/>
            <w:tcBorders>
              <w:top w:val="single" w:sz="4" w:space="0" w:color="auto"/>
              <w:bottom w:val="single" w:sz="4" w:space="0" w:color="auto"/>
            </w:tcBorders>
          </w:tcPr>
          <w:p w14:paraId="50005BAA" w14:textId="73EC7EFB" w:rsidR="00EE5FC1" w:rsidRPr="00602A95" w:rsidRDefault="00EE5FC1" w:rsidP="007F775B">
            <w:pPr>
              <w:jc w:val="center"/>
            </w:pPr>
          </w:p>
        </w:tc>
        <w:tc>
          <w:tcPr>
            <w:tcW w:w="1843" w:type="dxa"/>
            <w:tcBorders>
              <w:top w:val="single" w:sz="4" w:space="0" w:color="auto"/>
              <w:bottom w:val="single" w:sz="4" w:space="0" w:color="auto"/>
            </w:tcBorders>
          </w:tcPr>
          <w:p w14:paraId="38C97076" w14:textId="77777777" w:rsidR="00EE5FC1" w:rsidRPr="00602A95" w:rsidRDefault="00EE5FC1" w:rsidP="007F775B">
            <w:pPr>
              <w:jc w:val="center"/>
            </w:pPr>
          </w:p>
        </w:tc>
        <w:tc>
          <w:tcPr>
            <w:tcW w:w="1276" w:type="dxa"/>
            <w:tcBorders>
              <w:top w:val="single" w:sz="4" w:space="0" w:color="auto"/>
              <w:bottom w:val="single" w:sz="4" w:space="0" w:color="auto"/>
              <w:right w:val="single" w:sz="12" w:space="0" w:color="auto"/>
            </w:tcBorders>
          </w:tcPr>
          <w:p w14:paraId="22EC2155" w14:textId="77777777" w:rsidR="00EE5FC1" w:rsidRPr="00602A95" w:rsidRDefault="00EE5FC1" w:rsidP="007F775B">
            <w:pPr>
              <w:jc w:val="center"/>
            </w:pPr>
          </w:p>
        </w:tc>
      </w:tr>
      <w:tr w:rsidR="00EE5FC1" w:rsidRPr="00602A95" w14:paraId="289A8DA2" w14:textId="77777777" w:rsidTr="00EE5FC1">
        <w:trPr>
          <w:jc w:val="center"/>
        </w:trPr>
        <w:tc>
          <w:tcPr>
            <w:tcW w:w="983" w:type="dxa"/>
            <w:tcBorders>
              <w:top w:val="single" w:sz="4" w:space="0" w:color="auto"/>
              <w:left w:val="single" w:sz="12" w:space="0" w:color="auto"/>
              <w:bottom w:val="single" w:sz="4" w:space="0" w:color="auto"/>
            </w:tcBorders>
          </w:tcPr>
          <w:p w14:paraId="1964A61A" w14:textId="77777777" w:rsidR="00EE5FC1" w:rsidRPr="00602A95" w:rsidRDefault="00EE5FC1" w:rsidP="007F775B">
            <w:r>
              <w:t>13.</w:t>
            </w:r>
          </w:p>
        </w:tc>
        <w:tc>
          <w:tcPr>
            <w:tcW w:w="1399" w:type="dxa"/>
            <w:tcBorders>
              <w:top w:val="single" w:sz="4" w:space="0" w:color="auto"/>
              <w:bottom w:val="single" w:sz="4" w:space="0" w:color="auto"/>
            </w:tcBorders>
          </w:tcPr>
          <w:p w14:paraId="4544FFDF" w14:textId="77777777" w:rsidR="00EE5FC1" w:rsidRPr="00602A95" w:rsidRDefault="00EE5FC1" w:rsidP="007F775B">
            <w:pPr>
              <w:jc w:val="center"/>
            </w:pPr>
          </w:p>
        </w:tc>
        <w:tc>
          <w:tcPr>
            <w:tcW w:w="1719" w:type="dxa"/>
            <w:tcBorders>
              <w:top w:val="single" w:sz="4" w:space="0" w:color="auto"/>
              <w:bottom w:val="single" w:sz="4" w:space="0" w:color="auto"/>
            </w:tcBorders>
          </w:tcPr>
          <w:p w14:paraId="0318F258" w14:textId="77777777" w:rsidR="00EE5FC1" w:rsidRPr="00602A95" w:rsidRDefault="00EE5FC1" w:rsidP="007F775B">
            <w:pPr>
              <w:jc w:val="center"/>
            </w:pPr>
          </w:p>
        </w:tc>
        <w:tc>
          <w:tcPr>
            <w:tcW w:w="1559" w:type="dxa"/>
            <w:tcBorders>
              <w:top w:val="single" w:sz="4" w:space="0" w:color="auto"/>
              <w:bottom w:val="single" w:sz="4" w:space="0" w:color="auto"/>
            </w:tcBorders>
          </w:tcPr>
          <w:p w14:paraId="143A779F" w14:textId="77777777" w:rsidR="00EE5FC1" w:rsidRPr="00602A95" w:rsidRDefault="00EE5FC1" w:rsidP="007F775B">
            <w:pPr>
              <w:jc w:val="center"/>
            </w:pPr>
          </w:p>
        </w:tc>
        <w:tc>
          <w:tcPr>
            <w:tcW w:w="1559" w:type="dxa"/>
            <w:tcBorders>
              <w:top w:val="single" w:sz="4" w:space="0" w:color="auto"/>
              <w:bottom w:val="single" w:sz="4" w:space="0" w:color="auto"/>
            </w:tcBorders>
          </w:tcPr>
          <w:p w14:paraId="6F15D5C2" w14:textId="1B7C8D03" w:rsidR="00EE5FC1" w:rsidRPr="00602A95" w:rsidRDefault="00EE5FC1" w:rsidP="007F775B">
            <w:pPr>
              <w:jc w:val="center"/>
            </w:pPr>
          </w:p>
        </w:tc>
        <w:tc>
          <w:tcPr>
            <w:tcW w:w="1843" w:type="dxa"/>
            <w:tcBorders>
              <w:top w:val="single" w:sz="4" w:space="0" w:color="auto"/>
              <w:bottom w:val="single" w:sz="4" w:space="0" w:color="auto"/>
            </w:tcBorders>
          </w:tcPr>
          <w:p w14:paraId="33B671BC" w14:textId="77777777" w:rsidR="00EE5FC1" w:rsidRPr="00602A95" w:rsidRDefault="00EE5FC1" w:rsidP="007F775B">
            <w:pPr>
              <w:jc w:val="center"/>
            </w:pPr>
          </w:p>
        </w:tc>
        <w:tc>
          <w:tcPr>
            <w:tcW w:w="1276" w:type="dxa"/>
            <w:tcBorders>
              <w:top w:val="single" w:sz="4" w:space="0" w:color="auto"/>
              <w:bottom w:val="single" w:sz="4" w:space="0" w:color="auto"/>
              <w:right w:val="single" w:sz="12" w:space="0" w:color="auto"/>
            </w:tcBorders>
          </w:tcPr>
          <w:p w14:paraId="7936063F" w14:textId="77777777" w:rsidR="00EE5FC1" w:rsidRPr="00602A95" w:rsidRDefault="00EE5FC1" w:rsidP="007F775B">
            <w:pPr>
              <w:jc w:val="center"/>
            </w:pPr>
          </w:p>
        </w:tc>
      </w:tr>
      <w:tr w:rsidR="00EE5FC1" w:rsidRPr="00602A95" w14:paraId="451C7085" w14:textId="77777777" w:rsidTr="00EE5FC1">
        <w:trPr>
          <w:jc w:val="center"/>
        </w:trPr>
        <w:tc>
          <w:tcPr>
            <w:tcW w:w="983" w:type="dxa"/>
            <w:tcBorders>
              <w:top w:val="single" w:sz="4" w:space="0" w:color="auto"/>
              <w:left w:val="single" w:sz="12" w:space="0" w:color="auto"/>
              <w:bottom w:val="single" w:sz="4" w:space="0" w:color="auto"/>
            </w:tcBorders>
          </w:tcPr>
          <w:p w14:paraId="4C38454F" w14:textId="77777777" w:rsidR="00EE5FC1" w:rsidRPr="00602A95" w:rsidRDefault="00EE5FC1" w:rsidP="007F775B">
            <w:r>
              <w:t>14.</w:t>
            </w:r>
          </w:p>
        </w:tc>
        <w:tc>
          <w:tcPr>
            <w:tcW w:w="1399" w:type="dxa"/>
            <w:tcBorders>
              <w:top w:val="single" w:sz="4" w:space="0" w:color="auto"/>
              <w:bottom w:val="single" w:sz="4" w:space="0" w:color="auto"/>
            </w:tcBorders>
          </w:tcPr>
          <w:p w14:paraId="25C7D027" w14:textId="77777777" w:rsidR="00EE5FC1" w:rsidRPr="00602A95" w:rsidRDefault="00EE5FC1" w:rsidP="007F775B">
            <w:pPr>
              <w:jc w:val="center"/>
            </w:pPr>
          </w:p>
        </w:tc>
        <w:tc>
          <w:tcPr>
            <w:tcW w:w="1719" w:type="dxa"/>
            <w:tcBorders>
              <w:top w:val="single" w:sz="4" w:space="0" w:color="auto"/>
              <w:bottom w:val="single" w:sz="4" w:space="0" w:color="auto"/>
            </w:tcBorders>
          </w:tcPr>
          <w:p w14:paraId="7D892395" w14:textId="77777777" w:rsidR="00EE5FC1" w:rsidRPr="00602A95" w:rsidRDefault="00EE5FC1" w:rsidP="007F775B">
            <w:pPr>
              <w:jc w:val="center"/>
            </w:pPr>
          </w:p>
        </w:tc>
        <w:tc>
          <w:tcPr>
            <w:tcW w:w="1559" w:type="dxa"/>
            <w:tcBorders>
              <w:top w:val="single" w:sz="4" w:space="0" w:color="auto"/>
              <w:bottom w:val="single" w:sz="4" w:space="0" w:color="auto"/>
            </w:tcBorders>
          </w:tcPr>
          <w:p w14:paraId="38B169A0" w14:textId="77777777" w:rsidR="00EE5FC1" w:rsidRPr="00602A95" w:rsidRDefault="00EE5FC1" w:rsidP="007F775B">
            <w:pPr>
              <w:jc w:val="center"/>
            </w:pPr>
          </w:p>
        </w:tc>
        <w:tc>
          <w:tcPr>
            <w:tcW w:w="1559" w:type="dxa"/>
            <w:tcBorders>
              <w:top w:val="single" w:sz="4" w:space="0" w:color="auto"/>
              <w:bottom w:val="single" w:sz="4" w:space="0" w:color="auto"/>
            </w:tcBorders>
          </w:tcPr>
          <w:p w14:paraId="11270CE8" w14:textId="220BC5D6" w:rsidR="00EE5FC1" w:rsidRPr="00602A95" w:rsidRDefault="00EE5FC1" w:rsidP="007F775B">
            <w:pPr>
              <w:jc w:val="center"/>
            </w:pPr>
          </w:p>
        </w:tc>
        <w:tc>
          <w:tcPr>
            <w:tcW w:w="1843" w:type="dxa"/>
            <w:tcBorders>
              <w:top w:val="single" w:sz="4" w:space="0" w:color="auto"/>
              <w:bottom w:val="single" w:sz="4" w:space="0" w:color="auto"/>
            </w:tcBorders>
          </w:tcPr>
          <w:p w14:paraId="2226EAD6" w14:textId="77777777" w:rsidR="00EE5FC1" w:rsidRPr="00602A95" w:rsidRDefault="00EE5FC1" w:rsidP="007F775B">
            <w:pPr>
              <w:jc w:val="center"/>
            </w:pPr>
          </w:p>
        </w:tc>
        <w:tc>
          <w:tcPr>
            <w:tcW w:w="1276" w:type="dxa"/>
            <w:tcBorders>
              <w:top w:val="single" w:sz="4" w:space="0" w:color="auto"/>
              <w:bottom w:val="single" w:sz="4" w:space="0" w:color="auto"/>
              <w:right w:val="single" w:sz="12" w:space="0" w:color="auto"/>
            </w:tcBorders>
          </w:tcPr>
          <w:p w14:paraId="4A0BE351" w14:textId="77777777" w:rsidR="00EE5FC1" w:rsidRPr="00602A95" w:rsidRDefault="00EE5FC1" w:rsidP="007F775B">
            <w:pPr>
              <w:jc w:val="center"/>
            </w:pPr>
          </w:p>
        </w:tc>
      </w:tr>
      <w:tr w:rsidR="00EE5FC1" w:rsidRPr="00602A95" w14:paraId="30B7C433" w14:textId="77777777" w:rsidTr="00EE5FC1">
        <w:trPr>
          <w:jc w:val="center"/>
        </w:trPr>
        <w:tc>
          <w:tcPr>
            <w:tcW w:w="983" w:type="dxa"/>
            <w:tcBorders>
              <w:top w:val="single" w:sz="4" w:space="0" w:color="auto"/>
              <w:left w:val="single" w:sz="12" w:space="0" w:color="auto"/>
              <w:bottom w:val="single" w:sz="4" w:space="0" w:color="auto"/>
            </w:tcBorders>
          </w:tcPr>
          <w:p w14:paraId="6F156CD7" w14:textId="77777777" w:rsidR="00EE5FC1" w:rsidRPr="00602A95" w:rsidRDefault="00EE5FC1" w:rsidP="007F775B">
            <w:r>
              <w:t>15.</w:t>
            </w:r>
          </w:p>
        </w:tc>
        <w:tc>
          <w:tcPr>
            <w:tcW w:w="1399" w:type="dxa"/>
            <w:tcBorders>
              <w:top w:val="single" w:sz="4" w:space="0" w:color="auto"/>
              <w:bottom w:val="single" w:sz="4" w:space="0" w:color="auto"/>
            </w:tcBorders>
          </w:tcPr>
          <w:p w14:paraId="23FD5BBC" w14:textId="77777777" w:rsidR="00EE5FC1" w:rsidRPr="00602A95" w:rsidRDefault="00EE5FC1" w:rsidP="007F775B">
            <w:pPr>
              <w:jc w:val="center"/>
            </w:pPr>
          </w:p>
        </w:tc>
        <w:tc>
          <w:tcPr>
            <w:tcW w:w="1719" w:type="dxa"/>
            <w:tcBorders>
              <w:top w:val="single" w:sz="4" w:space="0" w:color="auto"/>
              <w:bottom w:val="single" w:sz="4" w:space="0" w:color="auto"/>
            </w:tcBorders>
          </w:tcPr>
          <w:p w14:paraId="49B4F6DD" w14:textId="77777777" w:rsidR="00EE5FC1" w:rsidRPr="00602A95" w:rsidRDefault="00EE5FC1" w:rsidP="007F775B">
            <w:pPr>
              <w:jc w:val="center"/>
            </w:pPr>
          </w:p>
        </w:tc>
        <w:tc>
          <w:tcPr>
            <w:tcW w:w="1559" w:type="dxa"/>
            <w:tcBorders>
              <w:top w:val="single" w:sz="4" w:space="0" w:color="auto"/>
              <w:bottom w:val="single" w:sz="4" w:space="0" w:color="auto"/>
            </w:tcBorders>
          </w:tcPr>
          <w:p w14:paraId="42BDB886" w14:textId="77777777" w:rsidR="00EE5FC1" w:rsidRPr="00602A95" w:rsidRDefault="00EE5FC1" w:rsidP="007F775B">
            <w:pPr>
              <w:jc w:val="center"/>
            </w:pPr>
          </w:p>
        </w:tc>
        <w:tc>
          <w:tcPr>
            <w:tcW w:w="1559" w:type="dxa"/>
            <w:tcBorders>
              <w:top w:val="single" w:sz="4" w:space="0" w:color="auto"/>
              <w:bottom w:val="single" w:sz="4" w:space="0" w:color="auto"/>
            </w:tcBorders>
          </w:tcPr>
          <w:p w14:paraId="3E6F65A2" w14:textId="092DF286" w:rsidR="00EE5FC1" w:rsidRPr="00602A95" w:rsidRDefault="00EE5FC1" w:rsidP="007F775B">
            <w:pPr>
              <w:jc w:val="center"/>
            </w:pPr>
          </w:p>
        </w:tc>
        <w:tc>
          <w:tcPr>
            <w:tcW w:w="1843" w:type="dxa"/>
            <w:tcBorders>
              <w:top w:val="single" w:sz="4" w:space="0" w:color="auto"/>
              <w:bottom w:val="single" w:sz="4" w:space="0" w:color="auto"/>
            </w:tcBorders>
          </w:tcPr>
          <w:p w14:paraId="529AE087" w14:textId="77777777" w:rsidR="00EE5FC1" w:rsidRPr="00602A95" w:rsidRDefault="00EE5FC1" w:rsidP="007F775B">
            <w:pPr>
              <w:jc w:val="center"/>
            </w:pPr>
          </w:p>
        </w:tc>
        <w:tc>
          <w:tcPr>
            <w:tcW w:w="1276" w:type="dxa"/>
            <w:tcBorders>
              <w:top w:val="single" w:sz="4" w:space="0" w:color="auto"/>
              <w:bottom w:val="single" w:sz="4" w:space="0" w:color="auto"/>
              <w:right w:val="single" w:sz="12" w:space="0" w:color="auto"/>
            </w:tcBorders>
          </w:tcPr>
          <w:p w14:paraId="1AA46B5E" w14:textId="77777777" w:rsidR="00EE5FC1" w:rsidRPr="00602A95" w:rsidRDefault="00EE5FC1" w:rsidP="007F775B">
            <w:pPr>
              <w:jc w:val="center"/>
            </w:pPr>
          </w:p>
        </w:tc>
      </w:tr>
      <w:tr w:rsidR="00EE5FC1" w:rsidRPr="00602A95" w14:paraId="4AD96020" w14:textId="77777777" w:rsidTr="00EE5FC1">
        <w:trPr>
          <w:jc w:val="center"/>
        </w:trPr>
        <w:tc>
          <w:tcPr>
            <w:tcW w:w="983" w:type="dxa"/>
            <w:tcBorders>
              <w:top w:val="single" w:sz="4" w:space="0" w:color="auto"/>
              <w:left w:val="single" w:sz="12" w:space="0" w:color="auto"/>
              <w:bottom w:val="single" w:sz="4" w:space="0" w:color="auto"/>
            </w:tcBorders>
          </w:tcPr>
          <w:p w14:paraId="14EEA435" w14:textId="77777777" w:rsidR="00EE5FC1" w:rsidRPr="00602A95" w:rsidRDefault="00EE5FC1" w:rsidP="007F775B">
            <w:r>
              <w:t>16.</w:t>
            </w:r>
          </w:p>
        </w:tc>
        <w:tc>
          <w:tcPr>
            <w:tcW w:w="1399" w:type="dxa"/>
            <w:tcBorders>
              <w:top w:val="single" w:sz="4" w:space="0" w:color="auto"/>
              <w:bottom w:val="single" w:sz="4" w:space="0" w:color="auto"/>
            </w:tcBorders>
          </w:tcPr>
          <w:p w14:paraId="221E4A44" w14:textId="65DBB702" w:rsidR="00EE5FC1" w:rsidRPr="00602A95" w:rsidRDefault="00EE5FC1" w:rsidP="007F775B">
            <w:pPr>
              <w:jc w:val="center"/>
            </w:pPr>
            <w:r>
              <w:t>1xS</w:t>
            </w:r>
          </w:p>
        </w:tc>
        <w:tc>
          <w:tcPr>
            <w:tcW w:w="1719" w:type="dxa"/>
            <w:tcBorders>
              <w:top w:val="single" w:sz="4" w:space="0" w:color="auto"/>
              <w:bottom w:val="single" w:sz="4" w:space="0" w:color="auto"/>
            </w:tcBorders>
          </w:tcPr>
          <w:p w14:paraId="7F13D157" w14:textId="28FB2E46" w:rsidR="00EE5FC1" w:rsidRPr="00602A95" w:rsidRDefault="00EE5FC1" w:rsidP="007F775B">
            <w:pPr>
              <w:jc w:val="center"/>
            </w:pPr>
            <w:r>
              <w:t>1xS</w:t>
            </w:r>
          </w:p>
        </w:tc>
        <w:tc>
          <w:tcPr>
            <w:tcW w:w="1559" w:type="dxa"/>
            <w:tcBorders>
              <w:top w:val="single" w:sz="4" w:space="0" w:color="auto"/>
              <w:bottom w:val="single" w:sz="4" w:space="0" w:color="auto"/>
            </w:tcBorders>
          </w:tcPr>
          <w:p w14:paraId="1A861EFD" w14:textId="77777777" w:rsidR="00EE5FC1" w:rsidRPr="00602A95" w:rsidRDefault="00EE5FC1" w:rsidP="007F775B">
            <w:pPr>
              <w:jc w:val="center"/>
            </w:pPr>
          </w:p>
        </w:tc>
        <w:tc>
          <w:tcPr>
            <w:tcW w:w="1559" w:type="dxa"/>
            <w:tcBorders>
              <w:top w:val="single" w:sz="4" w:space="0" w:color="auto"/>
              <w:bottom w:val="single" w:sz="4" w:space="0" w:color="auto"/>
            </w:tcBorders>
          </w:tcPr>
          <w:p w14:paraId="3652F11D" w14:textId="035CCF37" w:rsidR="00EE5FC1" w:rsidRPr="00602A95" w:rsidRDefault="00EE5FC1" w:rsidP="007F775B">
            <w:pPr>
              <w:jc w:val="center"/>
            </w:pPr>
          </w:p>
        </w:tc>
        <w:tc>
          <w:tcPr>
            <w:tcW w:w="1843" w:type="dxa"/>
            <w:tcBorders>
              <w:top w:val="single" w:sz="4" w:space="0" w:color="auto"/>
              <w:bottom w:val="single" w:sz="4" w:space="0" w:color="auto"/>
            </w:tcBorders>
          </w:tcPr>
          <w:p w14:paraId="26F8BEC7" w14:textId="77777777" w:rsidR="00EE5FC1" w:rsidRPr="00602A95" w:rsidRDefault="00EE5FC1" w:rsidP="007F775B">
            <w:pPr>
              <w:jc w:val="center"/>
            </w:pPr>
          </w:p>
        </w:tc>
        <w:tc>
          <w:tcPr>
            <w:tcW w:w="1276" w:type="dxa"/>
            <w:tcBorders>
              <w:top w:val="single" w:sz="4" w:space="0" w:color="auto"/>
              <w:bottom w:val="single" w:sz="4" w:space="0" w:color="auto"/>
              <w:right w:val="single" w:sz="12" w:space="0" w:color="auto"/>
            </w:tcBorders>
          </w:tcPr>
          <w:p w14:paraId="2FBB9895" w14:textId="77777777" w:rsidR="00EE5FC1" w:rsidRPr="00602A95" w:rsidRDefault="00EE5FC1" w:rsidP="007F775B">
            <w:pPr>
              <w:jc w:val="center"/>
            </w:pPr>
          </w:p>
        </w:tc>
      </w:tr>
      <w:tr w:rsidR="00EE5FC1" w:rsidRPr="00602A95" w14:paraId="700F0327" w14:textId="77777777" w:rsidTr="00EE5FC1">
        <w:trPr>
          <w:jc w:val="center"/>
        </w:trPr>
        <w:tc>
          <w:tcPr>
            <w:tcW w:w="983" w:type="dxa"/>
            <w:tcBorders>
              <w:top w:val="single" w:sz="4" w:space="0" w:color="auto"/>
              <w:left w:val="single" w:sz="12" w:space="0" w:color="auto"/>
              <w:bottom w:val="single" w:sz="4" w:space="0" w:color="auto"/>
            </w:tcBorders>
          </w:tcPr>
          <w:p w14:paraId="104976DB" w14:textId="77777777" w:rsidR="00EE5FC1" w:rsidRPr="00602A95" w:rsidRDefault="00EE5FC1" w:rsidP="007F775B">
            <w:r>
              <w:t>17.</w:t>
            </w:r>
          </w:p>
        </w:tc>
        <w:tc>
          <w:tcPr>
            <w:tcW w:w="1399" w:type="dxa"/>
            <w:tcBorders>
              <w:top w:val="single" w:sz="4" w:space="0" w:color="auto"/>
              <w:bottom w:val="single" w:sz="4" w:space="0" w:color="auto"/>
            </w:tcBorders>
          </w:tcPr>
          <w:p w14:paraId="6D61711E" w14:textId="77777777" w:rsidR="00EE5FC1" w:rsidRPr="00602A95" w:rsidRDefault="00EE5FC1" w:rsidP="007F775B">
            <w:pPr>
              <w:jc w:val="center"/>
            </w:pPr>
          </w:p>
        </w:tc>
        <w:tc>
          <w:tcPr>
            <w:tcW w:w="1719" w:type="dxa"/>
            <w:tcBorders>
              <w:top w:val="single" w:sz="4" w:space="0" w:color="auto"/>
              <w:bottom w:val="single" w:sz="4" w:space="0" w:color="auto"/>
            </w:tcBorders>
          </w:tcPr>
          <w:p w14:paraId="4E3D89A1" w14:textId="77777777" w:rsidR="00EE5FC1" w:rsidRPr="00602A95" w:rsidRDefault="00EE5FC1" w:rsidP="007F775B">
            <w:pPr>
              <w:jc w:val="center"/>
            </w:pPr>
          </w:p>
        </w:tc>
        <w:tc>
          <w:tcPr>
            <w:tcW w:w="1559" w:type="dxa"/>
            <w:tcBorders>
              <w:top w:val="single" w:sz="4" w:space="0" w:color="auto"/>
              <w:bottom w:val="single" w:sz="4" w:space="0" w:color="auto"/>
            </w:tcBorders>
          </w:tcPr>
          <w:p w14:paraId="3C485BB8" w14:textId="77777777" w:rsidR="00EE5FC1" w:rsidRPr="00602A95" w:rsidRDefault="00EE5FC1" w:rsidP="007F775B">
            <w:pPr>
              <w:jc w:val="center"/>
            </w:pPr>
          </w:p>
        </w:tc>
        <w:tc>
          <w:tcPr>
            <w:tcW w:w="1559" w:type="dxa"/>
            <w:tcBorders>
              <w:top w:val="single" w:sz="4" w:space="0" w:color="auto"/>
              <w:bottom w:val="single" w:sz="4" w:space="0" w:color="auto"/>
            </w:tcBorders>
          </w:tcPr>
          <w:p w14:paraId="29D5B789" w14:textId="265F979E" w:rsidR="00EE5FC1" w:rsidRPr="00602A95" w:rsidRDefault="00EE5FC1" w:rsidP="007F775B">
            <w:pPr>
              <w:jc w:val="center"/>
            </w:pPr>
          </w:p>
        </w:tc>
        <w:tc>
          <w:tcPr>
            <w:tcW w:w="1843" w:type="dxa"/>
            <w:tcBorders>
              <w:top w:val="single" w:sz="4" w:space="0" w:color="auto"/>
              <w:bottom w:val="single" w:sz="4" w:space="0" w:color="auto"/>
            </w:tcBorders>
          </w:tcPr>
          <w:p w14:paraId="06EED8A4" w14:textId="77777777" w:rsidR="00EE5FC1" w:rsidRPr="00602A95" w:rsidRDefault="00EE5FC1" w:rsidP="007F775B">
            <w:pPr>
              <w:jc w:val="center"/>
            </w:pPr>
          </w:p>
        </w:tc>
        <w:tc>
          <w:tcPr>
            <w:tcW w:w="1276" w:type="dxa"/>
            <w:tcBorders>
              <w:top w:val="single" w:sz="4" w:space="0" w:color="auto"/>
              <w:bottom w:val="single" w:sz="4" w:space="0" w:color="auto"/>
              <w:right w:val="single" w:sz="12" w:space="0" w:color="auto"/>
            </w:tcBorders>
          </w:tcPr>
          <w:p w14:paraId="13F9C533" w14:textId="77777777" w:rsidR="00EE5FC1" w:rsidRPr="00602A95" w:rsidRDefault="00EE5FC1" w:rsidP="007F775B">
            <w:pPr>
              <w:jc w:val="center"/>
            </w:pPr>
          </w:p>
        </w:tc>
      </w:tr>
      <w:tr w:rsidR="00EE5FC1" w:rsidRPr="00602A95" w14:paraId="6B559A8E" w14:textId="77777777" w:rsidTr="00EE5FC1">
        <w:trPr>
          <w:jc w:val="center"/>
        </w:trPr>
        <w:tc>
          <w:tcPr>
            <w:tcW w:w="983" w:type="dxa"/>
            <w:tcBorders>
              <w:top w:val="single" w:sz="4" w:space="0" w:color="auto"/>
              <w:left w:val="single" w:sz="12" w:space="0" w:color="auto"/>
              <w:bottom w:val="single" w:sz="4" w:space="0" w:color="auto"/>
            </w:tcBorders>
          </w:tcPr>
          <w:p w14:paraId="0AF8CFE7" w14:textId="77777777" w:rsidR="00EE5FC1" w:rsidRPr="00602A95" w:rsidRDefault="00EE5FC1" w:rsidP="007F775B">
            <w:r>
              <w:t>18.</w:t>
            </w:r>
          </w:p>
        </w:tc>
        <w:tc>
          <w:tcPr>
            <w:tcW w:w="1399" w:type="dxa"/>
            <w:tcBorders>
              <w:top w:val="single" w:sz="4" w:space="0" w:color="auto"/>
              <w:bottom w:val="single" w:sz="4" w:space="0" w:color="auto"/>
            </w:tcBorders>
          </w:tcPr>
          <w:p w14:paraId="064C9794" w14:textId="77777777" w:rsidR="00EE5FC1" w:rsidRPr="00602A95" w:rsidRDefault="00EE5FC1" w:rsidP="007F775B">
            <w:pPr>
              <w:jc w:val="center"/>
            </w:pPr>
          </w:p>
        </w:tc>
        <w:tc>
          <w:tcPr>
            <w:tcW w:w="1719" w:type="dxa"/>
            <w:tcBorders>
              <w:top w:val="single" w:sz="4" w:space="0" w:color="auto"/>
              <w:bottom w:val="single" w:sz="4" w:space="0" w:color="auto"/>
            </w:tcBorders>
          </w:tcPr>
          <w:p w14:paraId="435FC742" w14:textId="77777777" w:rsidR="00EE5FC1" w:rsidRPr="00602A95" w:rsidRDefault="00EE5FC1" w:rsidP="007F775B">
            <w:pPr>
              <w:jc w:val="center"/>
            </w:pPr>
          </w:p>
        </w:tc>
        <w:tc>
          <w:tcPr>
            <w:tcW w:w="1559" w:type="dxa"/>
            <w:tcBorders>
              <w:top w:val="single" w:sz="4" w:space="0" w:color="auto"/>
              <w:bottom w:val="single" w:sz="4" w:space="0" w:color="auto"/>
            </w:tcBorders>
          </w:tcPr>
          <w:p w14:paraId="1DC5BB48" w14:textId="77777777" w:rsidR="00EE5FC1" w:rsidRPr="00602A95" w:rsidRDefault="00EE5FC1" w:rsidP="007F775B">
            <w:pPr>
              <w:jc w:val="center"/>
            </w:pPr>
          </w:p>
        </w:tc>
        <w:tc>
          <w:tcPr>
            <w:tcW w:w="1559" w:type="dxa"/>
            <w:tcBorders>
              <w:top w:val="single" w:sz="4" w:space="0" w:color="auto"/>
              <w:bottom w:val="single" w:sz="4" w:space="0" w:color="auto"/>
            </w:tcBorders>
          </w:tcPr>
          <w:p w14:paraId="4C6BF52F" w14:textId="3EF37B15" w:rsidR="00EE5FC1" w:rsidRPr="00602A95" w:rsidRDefault="00EE5FC1" w:rsidP="007F775B">
            <w:pPr>
              <w:jc w:val="center"/>
            </w:pPr>
          </w:p>
        </w:tc>
        <w:tc>
          <w:tcPr>
            <w:tcW w:w="1843" w:type="dxa"/>
            <w:tcBorders>
              <w:top w:val="single" w:sz="4" w:space="0" w:color="auto"/>
              <w:bottom w:val="single" w:sz="4" w:space="0" w:color="auto"/>
            </w:tcBorders>
          </w:tcPr>
          <w:p w14:paraId="64A9ED7B" w14:textId="77777777" w:rsidR="00EE5FC1" w:rsidRPr="00602A95" w:rsidRDefault="00EE5FC1" w:rsidP="007F775B">
            <w:pPr>
              <w:jc w:val="center"/>
            </w:pPr>
          </w:p>
        </w:tc>
        <w:tc>
          <w:tcPr>
            <w:tcW w:w="1276" w:type="dxa"/>
            <w:tcBorders>
              <w:top w:val="single" w:sz="4" w:space="0" w:color="auto"/>
              <w:bottom w:val="single" w:sz="4" w:space="0" w:color="auto"/>
              <w:right w:val="single" w:sz="12" w:space="0" w:color="auto"/>
            </w:tcBorders>
          </w:tcPr>
          <w:p w14:paraId="6608669E" w14:textId="77777777" w:rsidR="00EE5FC1" w:rsidRPr="00602A95" w:rsidRDefault="00EE5FC1" w:rsidP="007F775B">
            <w:pPr>
              <w:jc w:val="center"/>
            </w:pPr>
          </w:p>
        </w:tc>
      </w:tr>
      <w:tr w:rsidR="00EE5FC1" w:rsidRPr="00602A95" w14:paraId="0E48369A" w14:textId="77777777" w:rsidTr="00EE5FC1">
        <w:trPr>
          <w:jc w:val="center"/>
        </w:trPr>
        <w:tc>
          <w:tcPr>
            <w:tcW w:w="983" w:type="dxa"/>
            <w:tcBorders>
              <w:top w:val="single" w:sz="4" w:space="0" w:color="auto"/>
              <w:left w:val="single" w:sz="12" w:space="0" w:color="auto"/>
              <w:bottom w:val="single" w:sz="4" w:space="0" w:color="auto"/>
            </w:tcBorders>
          </w:tcPr>
          <w:p w14:paraId="4E172DA6" w14:textId="77777777" w:rsidR="00EE5FC1" w:rsidRPr="00602A95" w:rsidRDefault="00EE5FC1" w:rsidP="007F775B">
            <w:r>
              <w:t>19.</w:t>
            </w:r>
          </w:p>
        </w:tc>
        <w:tc>
          <w:tcPr>
            <w:tcW w:w="1399" w:type="dxa"/>
            <w:tcBorders>
              <w:top w:val="single" w:sz="4" w:space="0" w:color="auto"/>
              <w:bottom w:val="single" w:sz="4" w:space="0" w:color="auto"/>
            </w:tcBorders>
          </w:tcPr>
          <w:p w14:paraId="6A3F2114" w14:textId="77777777" w:rsidR="00EE5FC1" w:rsidRPr="00602A95" w:rsidRDefault="00EE5FC1" w:rsidP="007F775B">
            <w:pPr>
              <w:jc w:val="center"/>
            </w:pPr>
          </w:p>
        </w:tc>
        <w:tc>
          <w:tcPr>
            <w:tcW w:w="1719" w:type="dxa"/>
            <w:tcBorders>
              <w:top w:val="single" w:sz="4" w:space="0" w:color="auto"/>
              <w:bottom w:val="single" w:sz="4" w:space="0" w:color="auto"/>
            </w:tcBorders>
          </w:tcPr>
          <w:p w14:paraId="12E4EC10" w14:textId="77777777" w:rsidR="00EE5FC1" w:rsidRPr="00602A95" w:rsidRDefault="00EE5FC1" w:rsidP="007F775B">
            <w:pPr>
              <w:jc w:val="center"/>
            </w:pPr>
          </w:p>
        </w:tc>
        <w:tc>
          <w:tcPr>
            <w:tcW w:w="1559" w:type="dxa"/>
            <w:tcBorders>
              <w:top w:val="single" w:sz="4" w:space="0" w:color="auto"/>
              <w:bottom w:val="single" w:sz="4" w:space="0" w:color="auto"/>
            </w:tcBorders>
          </w:tcPr>
          <w:p w14:paraId="5469DC65" w14:textId="77777777" w:rsidR="00EE5FC1" w:rsidRPr="00602A95" w:rsidRDefault="00EE5FC1" w:rsidP="007F775B">
            <w:pPr>
              <w:jc w:val="center"/>
            </w:pPr>
          </w:p>
        </w:tc>
        <w:tc>
          <w:tcPr>
            <w:tcW w:w="1559" w:type="dxa"/>
            <w:tcBorders>
              <w:top w:val="single" w:sz="4" w:space="0" w:color="auto"/>
              <w:bottom w:val="single" w:sz="4" w:space="0" w:color="auto"/>
            </w:tcBorders>
          </w:tcPr>
          <w:p w14:paraId="7340D596" w14:textId="45AE8D27" w:rsidR="00EE5FC1" w:rsidRPr="00602A95" w:rsidRDefault="00EE5FC1" w:rsidP="007F775B">
            <w:pPr>
              <w:jc w:val="center"/>
            </w:pPr>
          </w:p>
        </w:tc>
        <w:tc>
          <w:tcPr>
            <w:tcW w:w="1843" w:type="dxa"/>
            <w:tcBorders>
              <w:top w:val="single" w:sz="4" w:space="0" w:color="auto"/>
              <w:bottom w:val="single" w:sz="4" w:space="0" w:color="auto"/>
            </w:tcBorders>
          </w:tcPr>
          <w:p w14:paraId="194EC90A" w14:textId="77777777" w:rsidR="00EE5FC1" w:rsidRPr="00602A95" w:rsidRDefault="00EE5FC1" w:rsidP="007F775B">
            <w:pPr>
              <w:jc w:val="center"/>
            </w:pPr>
          </w:p>
        </w:tc>
        <w:tc>
          <w:tcPr>
            <w:tcW w:w="1276" w:type="dxa"/>
            <w:tcBorders>
              <w:top w:val="single" w:sz="4" w:space="0" w:color="auto"/>
              <w:bottom w:val="single" w:sz="4" w:space="0" w:color="auto"/>
              <w:right w:val="single" w:sz="12" w:space="0" w:color="auto"/>
            </w:tcBorders>
          </w:tcPr>
          <w:p w14:paraId="7E834DAF" w14:textId="77777777" w:rsidR="00EE5FC1" w:rsidRPr="00602A95" w:rsidRDefault="00EE5FC1" w:rsidP="007F775B">
            <w:pPr>
              <w:jc w:val="center"/>
            </w:pPr>
          </w:p>
        </w:tc>
      </w:tr>
      <w:tr w:rsidR="00EE5FC1" w:rsidRPr="00602A95" w14:paraId="7A50B41D" w14:textId="77777777" w:rsidTr="00EE5FC1">
        <w:trPr>
          <w:jc w:val="center"/>
        </w:trPr>
        <w:tc>
          <w:tcPr>
            <w:tcW w:w="983" w:type="dxa"/>
            <w:tcBorders>
              <w:top w:val="single" w:sz="4" w:space="0" w:color="auto"/>
              <w:left w:val="single" w:sz="12" w:space="0" w:color="auto"/>
              <w:bottom w:val="single" w:sz="4" w:space="0" w:color="auto"/>
            </w:tcBorders>
          </w:tcPr>
          <w:p w14:paraId="03636786" w14:textId="77777777" w:rsidR="00EE5FC1" w:rsidRPr="00602A95" w:rsidRDefault="00EE5FC1" w:rsidP="007F775B">
            <w:r>
              <w:t>20.</w:t>
            </w:r>
          </w:p>
        </w:tc>
        <w:tc>
          <w:tcPr>
            <w:tcW w:w="1399" w:type="dxa"/>
            <w:tcBorders>
              <w:top w:val="single" w:sz="4" w:space="0" w:color="auto"/>
              <w:bottom w:val="single" w:sz="4" w:space="0" w:color="auto"/>
            </w:tcBorders>
          </w:tcPr>
          <w:p w14:paraId="17872E4A" w14:textId="77777777" w:rsidR="00EE5FC1" w:rsidRPr="00602A95" w:rsidRDefault="00EE5FC1" w:rsidP="007F775B">
            <w:pPr>
              <w:jc w:val="center"/>
            </w:pPr>
          </w:p>
        </w:tc>
        <w:tc>
          <w:tcPr>
            <w:tcW w:w="1719" w:type="dxa"/>
            <w:tcBorders>
              <w:top w:val="single" w:sz="4" w:space="0" w:color="auto"/>
              <w:bottom w:val="single" w:sz="4" w:space="0" w:color="auto"/>
            </w:tcBorders>
          </w:tcPr>
          <w:p w14:paraId="38077F9C" w14:textId="77777777" w:rsidR="00EE5FC1" w:rsidRPr="00602A95" w:rsidRDefault="00EE5FC1" w:rsidP="007F775B">
            <w:pPr>
              <w:jc w:val="center"/>
            </w:pPr>
          </w:p>
        </w:tc>
        <w:tc>
          <w:tcPr>
            <w:tcW w:w="1559" w:type="dxa"/>
            <w:tcBorders>
              <w:top w:val="single" w:sz="4" w:space="0" w:color="auto"/>
              <w:bottom w:val="single" w:sz="4" w:space="0" w:color="auto"/>
            </w:tcBorders>
          </w:tcPr>
          <w:p w14:paraId="3059E2C4" w14:textId="77777777" w:rsidR="00EE5FC1" w:rsidRPr="00602A95" w:rsidRDefault="00EE5FC1" w:rsidP="007F775B">
            <w:pPr>
              <w:jc w:val="center"/>
            </w:pPr>
          </w:p>
        </w:tc>
        <w:tc>
          <w:tcPr>
            <w:tcW w:w="1559" w:type="dxa"/>
            <w:tcBorders>
              <w:top w:val="single" w:sz="4" w:space="0" w:color="auto"/>
              <w:bottom w:val="single" w:sz="4" w:space="0" w:color="auto"/>
            </w:tcBorders>
          </w:tcPr>
          <w:p w14:paraId="12B75C64" w14:textId="7C38F69D" w:rsidR="00EE5FC1" w:rsidRPr="00602A95" w:rsidRDefault="00EE5FC1" w:rsidP="007F775B">
            <w:pPr>
              <w:jc w:val="center"/>
            </w:pPr>
          </w:p>
        </w:tc>
        <w:tc>
          <w:tcPr>
            <w:tcW w:w="1843" w:type="dxa"/>
            <w:tcBorders>
              <w:top w:val="single" w:sz="4" w:space="0" w:color="auto"/>
              <w:bottom w:val="single" w:sz="4" w:space="0" w:color="auto"/>
            </w:tcBorders>
          </w:tcPr>
          <w:p w14:paraId="1F601E34" w14:textId="77777777" w:rsidR="00EE5FC1" w:rsidRPr="00602A95" w:rsidRDefault="00EE5FC1" w:rsidP="007F775B">
            <w:pPr>
              <w:jc w:val="center"/>
            </w:pPr>
          </w:p>
        </w:tc>
        <w:tc>
          <w:tcPr>
            <w:tcW w:w="1276" w:type="dxa"/>
            <w:tcBorders>
              <w:top w:val="single" w:sz="4" w:space="0" w:color="auto"/>
              <w:bottom w:val="single" w:sz="4" w:space="0" w:color="auto"/>
              <w:right w:val="single" w:sz="12" w:space="0" w:color="auto"/>
            </w:tcBorders>
          </w:tcPr>
          <w:p w14:paraId="45737B5F" w14:textId="77777777" w:rsidR="00EE5FC1" w:rsidRPr="00602A95" w:rsidRDefault="00EE5FC1" w:rsidP="007F775B">
            <w:pPr>
              <w:jc w:val="center"/>
            </w:pPr>
          </w:p>
        </w:tc>
      </w:tr>
      <w:tr w:rsidR="00EE5FC1" w:rsidRPr="00602A95" w14:paraId="7CFA67E1" w14:textId="77777777" w:rsidTr="00EE5FC1">
        <w:trPr>
          <w:jc w:val="center"/>
        </w:trPr>
        <w:tc>
          <w:tcPr>
            <w:tcW w:w="983" w:type="dxa"/>
            <w:tcBorders>
              <w:top w:val="single" w:sz="4" w:space="0" w:color="auto"/>
              <w:left w:val="single" w:sz="12" w:space="0" w:color="auto"/>
              <w:bottom w:val="single" w:sz="4" w:space="0" w:color="auto"/>
            </w:tcBorders>
          </w:tcPr>
          <w:p w14:paraId="051ABD1E" w14:textId="77777777" w:rsidR="00EE5FC1" w:rsidRPr="00602A95" w:rsidRDefault="00EE5FC1" w:rsidP="007F775B">
            <w:r>
              <w:t>21.</w:t>
            </w:r>
          </w:p>
        </w:tc>
        <w:tc>
          <w:tcPr>
            <w:tcW w:w="1399" w:type="dxa"/>
            <w:tcBorders>
              <w:top w:val="single" w:sz="4" w:space="0" w:color="auto"/>
              <w:bottom w:val="single" w:sz="4" w:space="0" w:color="auto"/>
            </w:tcBorders>
          </w:tcPr>
          <w:p w14:paraId="6DD5CFAF" w14:textId="77777777" w:rsidR="00EE5FC1" w:rsidRPr="00602A95" w:rsidRDefault="00EE5FC1" w:rsidP="007F775B">
            <w:pPr>
              <w:jc w:val="center"/>
            </w:pPr>
          </w:p>
        </w:tc>
        <w:tc>
          <w:tcPr>
            <w:tcW w:w="1719" w:type="dxa"/>
            <w:tcBorders>
              <w:top w:val="single" w:sz="4" w:space="0" w:color="auto"/>
              <w:bottom w:val="single" w:sz="4" w:space="0" w:color="auto"/>
            </w:tcBorders>
          </w:tcPr>
          <w:p w14:paraId="3E8D57B9" w14:textId="77777777" w:rsidR="00EE5FC1" w:rsidRPr="00602A95" w:rsidRDefault="00EE5FC1" w:rsidP="007F775B">
            <w:pPr>
              <w:jc w:val="center"/>
            </w:pPr>
          </w:p>
        </w:tc>
        <w:tc>
          <w:tcPr>
            <w:tcW w:w="1559" w:type="dxa"/>
            <w:tcBorders>
              <w:top w:val="single" w:sz="4" w:space="0" w:color="auto"/>
              <w:bottom w:val="single" w:sz="4" w:space="0" w:color="auto"/>
            </w:tcBorders>
          </w:tcPr>
          <w:p w14:paraId="2D1CAC1F" w14:textId="77777777" w:rsidR="00EE5FC1" w:rsidRPr="00602A95" w:rsidRDefault="00EE5FC1" w:rsidP="007F775B">
            <w:pPr>
              <w:jc w:val="center"/>
            </w:pPr>
          </w:p>
        </w:tc>
        <w:tc>
          <w:tcPr>
            <w:tcW w:w="1559" w:type="dxa"/>
            <w:tcBorders>
              <w:top w:val="single" w:sz="4" w:space="0" w:color="auto"/>
              <w:bottom w:val="single" w:sz="4" w:space="0" w:color="auto"/>
            </w:tcBorders>
          </w:tcPr>
          <w:p w14:paraId="4F6B2474" w14:textId="035D4B41" w:rsidR="00EE5FC1" w:rsidRPr="00602A95" w:rsidRDefault="00EE5FC1" w:rsidP="007F775B">
            <w:pPr>
              <w:jc w:val="center"/>
            </w:pPr>
          </w:p>
        </w:tc>
        <w:tc>
          <w:tcPr>
            <w:tcW w:w="1843" w:type="dxa"/>
            <w:tcBorders>
              <w:top w:val="single" w:sz="4" w:space="0" w:color="auto"/>
              <w:bottom w:val="single" w:sz="4" w:space="0" w:color="auto"/>
            </w:tcBorders>
          </w:tcPr>
          <w:p w14:paraId="5C626495" w14:textId="77777777" w:rsidR="00EE5FC1" w:rsidRPr="00602A95" w:rsidRDefault="00EE5FC1" w:rsidP="007F775B">
            <w:pPr>
              <w:jc w:val="center"/>
            </w:pPr>
          </w:p>
        </w:tc>
        <w:tc>
          <w:tcPr>
            <w:tcW w:w="1276" w:type="dxa"/>
            <w:tcBorders>
              <w:top w:val="single" w:sz="4" w:space="0" w:color="auto"/>
              <w:bottom w:val="single" w:sz="4" w:space="0" w:color="auto"/>
              <w:right w:val="single" w:sz="12" w:space="0" w:color="auto"/>
            </w:tcBorders>
          </w:tcPr>
          <w:p w14:paraId="45B99E4A" w14:textId="77777777" w:rsidR="00EE5FC1" w:rsidRPr="00602A95" w:rsidRDefault="00EE5FC1" w:rsidP="007F775B">
            <w:pPr>
              <w:jc w:val="center"/>
            </w:pPr>
          </w:p>
        </w:tc>
      </w:tr>
      <w:tr w:rsidR="00EE5FC1" w:rsidRPr="00602A95" w14:paraId="346EBDC5" w14:textId="77777777" w:rsidTr="00EE5FC1">
        <w:trPr>
          <w:jc w:val="center"/>
        </w:trPr>
        <w:tc>
          <w:tcPr>
            <w:tcW w:w="983" w:type="dxa"/>
            <w:tcBorders>
              <w:top w:val="single" w:sz="4" w:space="0" w:color="auto"/>
              <w:left w:val="single" w:sz="12" w:space="0" w:color="auto"/>
              <w:bottom w:val="single" w:sz="4" w:space="0" w:color="auto"/>
            </w:tcBorders>
          </w:tcPr>
          <w:p w14:paraId="2D700B44" w14:textId="77777777" w:rsidR="00EE5FC1" w:rsidRPr="00602A95" w:rsidRDefault="00EE5FC1" w:rsidP="007F775B">
            <w:r>
              <w:t>22.</w:t>
            </w:r>
          </w:p>
        </w:tc>
        <w:tc>
          <w:tcPr>
            <w:tcW w:w="1399" w:type="dxa"/>
            <w:tcBorders>
              <w:top w:val="single" w:sz="4" w:space="0" w:color="auto"/>
              <w:bottom w:val="single" w:sz="4" w:space="0" w:color="auto"/>
            </w:tcBorders>
          </w:tcPr>
          <w:p w14:paraId="3E6CF22A" w14:textId="3908C66E" w:rsidR="00EE5FC1" w:rsidRPr="00602A95" w:rsidRDefault="00EE5FC1" w:rsidP="007F775B">
            <w:pPr>
              <w:jc w:val="center"/>
            </w:pPr>
            <w:r>
              <w:t>1xS</w:t>
            </w:r>
          </w:p>
        </w:tc>
        <w:tc>
          <w:tcPr>
            <w:tcW w:w="1719" w:type="dxa"/>
            <w:tcBorders>
              <w:top w:val="single" w:sz="4" w:space="0" w:color="auto"/>
              <w:bottom w:val="single" w:sz="4" w:space="0" w:color="auto"/>
            </w:tcBorders>
          </w:tcPr>
          <w:p w14:paraId="74931384" w14:textId="65FA55E1" w:rsidR="00EE5FC1" w:rsidRPr="00602A95" w:rsidRDefault="00EE5FC1" w:rsidP="007F775B">
            <w:pPr>
              <w:jc w:val="center"/>
            </w:pPr>
            <w:r>
              <w:t>1xS</w:t>
            </w:r>
          </w:p>
        </w:tc>
        <w:tc>
          <w:tcPr>
            <w:tcW w:w="1559" w:type="dxa"/>
            <w:tcBorders>
              <w:top w:val="single" w:sz="4" w:space="0" w:color="auto"/>
              <w:bottom w:val="single" w:sz="4" w:space="0" w:color="auto"/>
            </w:tcBorders>
          </w:tcPr>
          <w:p w14:paraId="6EF0DDBA" w14:textId="77777777" w:rsidR="00EE5FC1" w:rsidRPr="00602A95" w:rsidRDefault="00EE5FC1" w:rsidP="007F775B">
            <w:pPr>
              <w:jc w:val="center"/>
            </w:pPr>
          </w:p>
        </w:tc>
        <w:tc>
          <w:tcPr>
            <w:tcW w:w="1559" w:type="dxa"/>
            <w:tcBorders>
              <w:top w:val="single" w:sz="4" w:space="0" w:color="auto"/>
              <w:bottom w:val="single" w:sz="4" w:space="0" w:color="auto"/>
            </w:tcBorders>
          </w:tcPr>
          <w:p w14:paraId="49609C20" w14:textId="4003DAE2" w:rsidR="00EE5FC1" w:rsidRPr="00602A95" w:rsidRDefault="00EE5FC1" w:rsidP="007F775B">
            <w:pPr>
              <w:jc w:val="center"/>
            </w:pPr>
          </w:p>
        </w:tc>
        <w:tc>
          <w:tcPr>
            <w:tcW w:w="1843" w:type="dxa"/>
            <w:tcBorders>
              <w:top w:val="single" w:sz="4" w:space="0" w:color="auto"/>
              <w:bottom w:val="single" w:sz="4" w:space="0" w:color="auto"/>
            </w:tcBorders>
          </w:tcPr>
          <w:p w14:paraId="1A524421" w14:textId="77777777" w:rsidR="00EE5FC1" w:rsidRPr="00602A95" w:rsidRDefault="00EE5FC1" w:rsidP="007F775B">
            <w:pPr>
              <w:jc w:val="center"/>
            </w:pPr>
          </w:p>
        </w:tc>
        <w:tc>
          <w:tcPr>
            <w:tcW w:w="1276" w:type="dxa"/>
            <w:tcBorders>
              <w:top w:val="single" w:sz="4" w:space="0" w:color="auto"/>
              <w:bottom w:val="single" w:sz="4" w:space="0" w:color="auto"/>
              <w:right w:val="single" w:sz="12" w:space="0" w:color="auto"/>
            </w:tcBorders>
          </w:tcPr>
          <w:p w14:paraId="610C6AEC" w14:textId="77777777" w:rsidR="00EE5FC1" w:rsidRPr="00602A95" w:rsidRDefault="00EE5FC1" w:rsidP="007F775B">
            <w:pPr>
              <w:jc w:val="center"/>
            </w:pPr>
          </w:p>
        </w:tc>
      </w:tr>
      <w:tr w:rsidR="00EE5FC1" w:rsidRPr="00602A95" w14:paraId="007E010E" w14:textId="77777777" w:rsidTr="00EE5FC1">
        <w:trPr>
          <w:jc w:val="center"/>
        </w:trPr>
        <w:tc>
          <w:tcPr>
            <w:tcW w:w="983" w:type="dxa"/>
            <w:tcBorders>
              <w:top w:val="single" w:sz="4" w:space="0" w:color="auto"/>
              <w:left w:val="single" w:sz="12" w:space="0" w:color="auto"/>
              <w:bottom w:val="single" w:sz="4" w:space="0" w:color="auto"/>
            </w:tcBorders>
          </w:tcPr>
          <w:p w14:paraId="177306D6" w14:textId="77777777" w:rsidR="00EE5FC1" w:rsidRPr="00602A95" w:rsidRDefault="00EE5FC1" w:rsidP="007F775B">
            <w:r>
              <w:t>23.</w:t>
            </w:r>
          </w:p>
        </w:tc>
        <w:tc>
          <w:tcPr>
            <w:tcW w:w="1399" w:type="dxa"/>
            <w:tcBorders>
              <w:top w:val="single" w:sz="4" w:space="0" w:color="auto"/>
              <w:bottom w:val="single" w:sz="4" w:space="0" w:color="auto"/>
            </w:tcBorders>
          </w:tcPr>
          <w:p w14:paraId="32D9F22C" w14:textId="77777777" w:rsidR="00EE5FC1" w:rsidRPr="00602A95" w:rsidRDefault="00EE5FC1" w:rsidP="007F775B">
            <w:pPr>
              <w:jc w:val="center"/>
            </w:pPr>
          </w:p>
        </w:tc>
        <w:tc>
          <w:tcPr>
            <w:tcW w:w="1719" w:type="dxa"/>
            <w:tcBorders>
              <w:top w:val="single" w:sz="4" w:space="0" w:color="auto"/>
              <w:bottom w:val="single" w:sz="4" w:space="0" w:color="auto"/>
            </w:tcBorders>
          </w:tcPr>
          <w:p w14:paraId="6E2C3ED3" w14:textId="77777777" w:rsidR="00EE5FC1" w:rsidRPr="00602A95" w:rsidRDefault="00EE5FC1" w:rsidP="007F775B">
            <w:pPr>
              <w:jc w:val="center"/>
            </w:pPr>
          </w:p>
        </w:tc>
        <w:tc>
          <w:tcPr>
            <w:tcW w:w="1559" w:type="dxa"/>
            <w:tcBorders>
              <w:top w:val="single" w:sz="4" w:space="0" w:color="auto"/>
              <w:bottom w:val="single" w:sz="4" w:space="0" w:color="auto"/>
            </w:tcBorders>
          </w:tcPr>
          <w:p w14:paraId="56ACBBFE" w14:textId="77777777" w:rsidR="00EE5FC1" w:rsidRPr="00602A95" w:rsidRDefault="00EE5FC1" w:rsidP="007F775B">
            <w:pPr>
              <w:jc w:val="center"/>
            </w:pPr>
          </w:p>
        </w:tc>
        <w:tc>
          <w:tcPr>
            <w:tcW w:w="1559" w:type="dxa"/>
            <w:tcBorders>
              <w:top w:val="single" w:sz="4" w:space="0" w:color="auto"/>
              <w:bottom w:val="single" w:sz="4" w:space="0" w:color="auto"/>
            </w:tcBorders>
          </w:tcPr>
          <w:p w14:paraId="32731160" w14:textId="2977094E" w:rsidR="00EE5FC1" w:rsidRPr="00602A95" w:rsidRDefault="00EE5FC1" w:rsidP="007F775B">
            <w:pPr>
              <w:jc w:val="center"/>
            </w:pPr>
          </w:p>
        </w:tc>
        <w:tc>
          <w:tcPr>
            <w:tcW w:w="1843" w:type="dxa"/>
            <w:tcBorders>
              <w:top w:val="single" w:sz="4" w:space="0" w:color="auto"/>
              <w:bottom w:val="single" w:sz="4" w:space="0" w:color="auto"/>
            </w:tcBorders>
          </w:tcPr>
          <w:p w14:paraId="036E58EF" w14:textId="77777777" w:rsidR="00EE5FC1" w:rsidRPr="00602A95" w:rsidRDefault="00EE5FC1" w:rsidP="007F775B">
            <w:pPr>
              <w:jc w:val="center"/>
            </w:pPr>
          </w:p>
        </w:tc>
        <w:tc>
          <w:tcPr>
            <w:tcW w:w="1276" w:type="dxa"/>
            <w:tcBorders>
              <w:top w:val="single" w:sz="4" w:space="0" w:color="auto"/>
              <w:bottom w:val="single" w:sz="4" w:space="0" w:color="auto"/>
              <w:right w:val="single" w:sz="12" w:space="0" w:color="auto"/>
            </w:tcBorders>
          </w:tcPr>
          <w:p w14:paraId="3B56801F" w14:textId="77777777" w:rsidR="00EE5FC1" w:rsidRPr="00602A95" w:rsidRDefault="00EE5FC1" w:rsidP="007F775B">
            <w:pPr>
              <w:jc w:val="center"/>
            </w:pPr>
          </w:p>
        </w:tc>
      </w:tr>
      <w:tr w:rsidR="00EE5FC1" w:rsidRPr="00602A95" w14:paraId="1FF916E3" w14:textId="77777777" w:rsidTr="00EE5FC1">
        <w:trPr>
          <w:jc w:val="center"/>
        </w:trPr>
        <w:tc>
          <w:tcPr>
            <w:tcW w:w="983" w:type="dxa"/>
            <w:tcBorders>
              <w:top w:val="single" w:sz="4" w:space="0" w:color="auto"/>
              <w:left w:val="single" w:sz="12" w:space="0" w:color="auto"/>
              <w:bottom w:val="single" w:sz="4" w:space="0" w:color="auto"/>
            </w:tcBorders>
          </w:tcPr>
          <w:p w14:paraId="7CFB16C0" w14:textId="77777777" w:rsidR="00EE5FC1" w:rsidRPr="00602A95" w:rsidRDefault="00EE5FC1" w:rsidP="007F775B">
            <w:r>
              <w:t>24.</w:t>
            </w:r>
          </w:p>
        </w:tc>
        <w:tc>
          <w:tcPr>
            <w:tcW w:w="1399" w:type="dxa"/>
            <w:tcBorders>
              <w:top w:val="single" w:sz="4" w:space="0" w:color="auto"/>
              <w:bottom w:val="single" w:sz="4" w:space="0" w:color="auto"/>
            </w:tcBorders>
          </w:tcPr>
          <w:p w14:paraId="47A4CB72" w14:textId="20B149B9" w:rsidR="00EE5FC1" w:rsidRPr="00602A95" w:rsidRDefault="00EE5FC1" w:rsidP="007F775B">
            <w:pPr>
              <w:jc w:val="center"/>
            </w:pPr>
            <w:r>
              <w:t>1xS, 1xZpolop</w:t>
            </w:r>
          </w:p>
        </w:tc>
        <w:tc>
          <w:tcPr>
            <w:tcW w:w="1719" w:type="dxa"/>
            <w:tcBorders>
              <w:top w:val="single" w:sz="4" w:space="0" w:color="auto"/>
              <w:bottom w:val="single" w:sz="4" w:space="0" w:color="auto"/>
            </w:tcBorders>
          </w:tcPr>
          <w:p w14:paraId="181DB7FF" w14:textId="543BE3D3" w:rsidR="00EE5FC1" w:rsidRPr="00602A95" w:rsidRDefault="00EE5FC1" w:rsidP="007F775B">
            <w:pPr>
              <w:jc w:val="center"/>
            </w:pPr>
            <w:r>
              <w:t>1xS, 1xZpolop</w:t>
            </w:r>
          </w:p>
        </w:tc>
        <w:tc>
          <w:tcPr>
            <w:tcW w:w="1559" w:type="dxa"/>
            <w:tcBorders>
              <w:top w:val="single" w:sz="4" w:space="0" w:color="auto"/>
              <w:bottom w:val="single" w:sz="4" w:space="0" w:color="auto"/>
            </w:tcBorders>
          </w:tcPr>
          <w:p w14:paraId="25A08C33" w14:textId="77777777" w:rsidR="00EE5FC1" w:rsidRPr="00602A95" w:rsidRDefault="00EE5FC1" w:rsidP="007F775B">
            <w:pPr>
              <w:jc w:val="center"/>
            </w:pPr>
          </w:p>
        </w:tc>
        <w:tc>
          <w:tcPr>
            <w:tcW w:w="1559" w:type="dxa"/>
            <w:tcBorders>
              <w:top w:val="single" w:sz="4" w:space="0" w:color="auto"/>
              <w:bottom w:val="single" w:sz="4" w:space="0" w:color="auto"/>
            </w:tcBorders>
          </w:tcPr>
          <w:p w14:paraId="47287479" w14:textId="3BB4E421" w:rsidR="00EE5FC1" w:rsidRPr="00602A95" w:rsidRDefault="00EE5FC1" w:rsidP="007F775B">
            <w:pPr>
              <w:jc w:val="center"/>
            </w:pPr>
          </w:p>
        </w:tc>
        <w:tc>
          <w:tcPr>
            <w:tcW w:w="1843" w:type="dxa"/>
            <w:tcBorders>
              <w:top w:val="single" w:sz="4" w:space="0" w:color="auto"/>
              <w:bottom w:val="single" w:sz="4" w:space="0" w:color="auto"/>
            </w:tcBorders>
          </w:tcPr>
          <w:p w14:paraId="760920B1" w14:textId="77777777" w:rsidR="00EE5FC1" w:rsidRPr="00602A95" w:rsidRDefault="00EE5FC1" w:rsidP="007F775B">
            <w:pPr>
              <w:jc w:val="center"/>
            </w:pPr>
          </w:p>
        </w:tc>
        <w:tc>
          <w:tcPr>
            <w:tcW w:w="1276" w:type="dxa"/>
            <w:tcBorders>
              <w:top w:val="single" w:sz="4" w:space="0" w:color="auto"/>
              <w:bottom w:val="single" w:sz="4" w:space="0" w:color="auto"/>
              <w:right w:val="single" w:sz="12" w:space="0" w:color="auto"/>
            </w:tcBorders>
          </w:tcPr>
          <w:p w14:paraId="5738253A" w14:textId="78C06F46" w:rsidR="00EE5FC1" w:rsidRPr="00602A95" w:rsidRDefault="00EE5FC1" w:rsidP="007F775B">
            <w:pPr>
              <w:jc w:val="center"/>
            </w:pPr>
            <w:r>
              <w:t>1xS</w:t>
            </w:r>
          </w:p>
        </w:tc>
      </w:tr>
      <w:tr w:rsidR="00EE5FC1" w:rsidRPr="00602A95" w14:paraId="22A4EAD7" w14:textId="77777777" w:rsidTr="00EE5FC1">
        <w:trPr>
          <w:jc w:val="center"/>
        </w:trPr>
        <w:tc>
          <w:tcPr>
            <w:tcW w:w="983" w:type="dxa"/>
            <w:tcBorders>
              <w:top w:val="single" w:sz="4" w:space="0" w:color="auto"/>
              <w:left w:val="single" w:sz="12" w:space="0" w:color="auto"/>
              <w:bottom w:val="single" w:sz="4" w:space="0" w:color="auto"/>
            </w:tcBorders>
          </w:tcPr>
          <w:p w14:paraId="31EFBCC3" w14:textId="77777777" w:rsidR="00EE5FC1" w:rsidRPr="00602A95" w:rsidRDefault="00EE5FC1" w:rsidP="007F775B">
            <w:r>
              <w:t>25.</w:t>
            </w:r>
          </w:p>
        </w:tc>
        <w:tc>
          <w:tcPr>
            <w:tcW w:w="1399" w:type="dxa"/>
            <w:tcBorders>
              <w:top w:val="single" w:sz="4" w:space="0" w:color="auto"/>
              <w:bottom w:val="single" w:sz="4" w:space="0" w:color="auto"/>
            </w:tcBorders>
          </w:tcPr>
          <w:p w14:paraId="55294474" w14:textId="77777777" w:rsidR="00EE5FC1" w:rsidRPr="00602A95" w:rsidRDefault="00EE5FC1" w:rsidP="007F775B">
            <w:pPr>
              <w:jc w:val="center"/>
            </w:pPr>
          </w:p>
        </w:tc>
        <w:tc>
          <w:tcPr>
            <w:tcW w:w="1719" w:type="dxa"/>
            <w:tcBorders>
              <w:top w:val="single" w:sz="4" w:space="0" w:color="auto"/>
              <w:bottom w:val="single" w:sz="4" w:space="0" w:color="auto"/>
            </w:tcBorders>
          </w:tcPr>
          <w:p w14:paraId="2B33F826" w14:textId="77777777" w:rsidR="00EE5FC1" w:rsidRPr="00602A95" w:rsidRDefault="00EE5FC1" w:rsidP="007F775B">
            <w:pPr>
              <w:jc w:val="center"/>
            </w:pPr>
          </w:p>
        </w:tc>
        <w:tc>
          <w:tcPr>
            <w:tcW w:w="1559" w:type="dxa"/>
            <w:tcBorders>
              <w:top w:val="single" w:sz="4" w:space="0" w:color="auto"/>
              <w:bottom w:val="single" w:sz="4" w:space="0" w:color="auto"/>
            </w:tcBorders>
          </w:tcPr>
          <w:p w14:paraId="7E0D2EF8" w14:textId="77777777" w:rsidR="00EE5FC1" w:rsidRPr="00602A95" w:rsidRDefault="00EE5FC1" w:rsidP="007F775B">
            <w:pPr>
              <w:jc w:val="center"/>
            </w:pPr>
          </w:p>
        </w:tc>
        <w:tc>
          <w:tcPr>
            <w:tcW w:w="1559" w:type="dxa"/>
            <w:tcBorders>
              <w:top w:val="single" w:sz="4" w:space="0" w:color="auto"/>
              <w:bottom w:val="single" w:sz="4" w:space="0" w:color="auto"/>
            </w:tcBorders>
          </w:tcPr>
          <w:p w14:paraId="03C393C3" w14:textId="1B2F3B93" w:rsidR="00EE5FC1" w:rsidRPr="00602A95" w:rsidRDefault="00EE5FC1" w:rsidP="007F775B">
            <w:pPr>
              <w:jc w:val="center"/>
            </w:pPr>
          </w:p>
        </w:tc>
        <w:tc>
          <w:tcPr>
            <w:tcW w:w="1843" w:type="dxa"/>
            <w:tcBorders>
              <w:top w:val="single" w:sz="4" w:space="0" w:color="auto"/>
              <w:bottom w:val="single" w:sz="4" w:space="0" w:color="auto"/>
            </w:tcBorders>
          </w:tcPr>
          <w:p w14:paraId="01085E09" w14:textId="77777777" w:rsidR="00EE5FC1" w:rsidRPr="00602A95" w:rsidRDefault="00EE5FC1" w:rsidP="007F775B">
            <w:pPr>
              <w:jc w:val="center"/>
            </w:pPr>
          </w:p>
        </w:tc>
        <w:tc>
          <w:tcPr>
            <w:tcW w:w="1276" w:type="dxa"/>
            <w:tcBorders>
              <w:top w:val="single" w:sz="4" w:space="0" w:color="auto"/>
              <w:bottom w:val="single" w:sz="4" w:space="0" w:color="auto"/>
              <w:right w:val="single" w:sz="12" w:space="0" w:color="auto"/>
            </w:tcBorders>
          </w:tcPr>
          <w:p w14:paraId="390C299B" w14:textId="77777777" w:rsidR="00EE5FC1" w:rsidRPr="00602A95" w:rsidRDefault="00EE5FC1" w:rsidP="007F775B">
            <w:pPr>
              <w:jc w:val="center"/>
            </w:pPr>
          </w:p>
        </w:tc>
      </w:tr>
      <w:tr w:rsidR="00EE5FC1" w14:paraId="405694BC" w14:textId="77777777" w:rsidTr="00EE5FC1">
        <w:trPr>
          <w:jc w:val="center"/>
        </w:trPr>
        <w:tc>
          <w:tcPr>
            <w:tcW w:w="983" w:type="dxa"/>
            <w:tcBorders>
              <w:top w:val="single" w:sz="4" w:space="0" w:color="auto"/>
              <w:left w:val="single" w:sz="12" w:space="0" w:color="auto"/>
              <w:bottom w:val="single" w:sz="12" w:space="0" w:color="auto"/>
            </w:tcBorders>
          </w:tcPr>
          <w:p w14:paraId="2BD1FCA5" w14:textId="77777777" w:rsidR="00EE5FC1" w:rsidRDefault="00EE5FC1" w:rsidP="007F775B">
            <w:r>
              <w:t>26.</w:t>
            </w:r>
          </w:p>
        </w:tc>
        <w:tc>
          <w:tcPr>
            <w:tcW w:w="1399" w:type="dxa"/>
            <w:tcBorders>
              <w:top w:val="single" w:sz="4" w:space="0" w:color="auto"/>
              <w:bottom w:val="single" w:sz="12" w:space="0" w:color="auto"/>
            </w:tcBorders>
          </w:tcPr>
          <w:p w14:paraId="31D604CF" w14:textId="77777777" w:rsidR="00EE5FC1" w:rsidRDefault="00EE5FC1" w:rsidP="007F775B">
            <w:pPr>
              <w:jc w:val="center"/>
            </w:pPr>
          </w:p>
        </w:tc>
        <w:tc>
          <w:tcPr>
            <w:tcW w:w="1719" w:type="dxa"/>
            <w:tcBorders>
              <w:top w:val="single" w:sz="4" w:space="0" w:color="auto"/>
              <w:bottom w:val="single" w:sz="12" w:space="0" w:color="auto"/>
            </w:tcBorders>
          </w:tcPr>
          <w:p w14:paraId="7A833BE2" w14:textId="77777777" w:rsidR="00EE5FC1" w:rsidRDefault="00EE5FC1" w:rsidP="007F775B">
            <w:pPr>
              <w:jc w:val="center"/>
            </w:pPr>
          </w:p>
        </w:tc>
        <w:tc>
          <w:tcPr>
            <w:tcW w:w="1559" w:type="dxa"/>
            <w:tcBorders>
              <w:top w:val="single" w:sz="4" w:space="0" w:color="auto"/>
              <w:bottom w:val="single" w:sz="12" w:space="0" w:color="auto"/>
            </w:tcBorders>
          </w:tcPr>
          <w:p w14:paraId="74A8AC3F" w14:textId="77777777" w:rsidR="00EE5FC1" w:rsidRDefault="00EE5FC1" w:rsidP="007F775B">
            <w:pPr>
              <w:jc w:val="center"/>
            </w:pPr>
          </w:p>
        </w:tc>
        <w:tc>
          <w:tcPr>
            <w:tcW w:w="1559" w:type="dxa"/>
            <w:tcBorders>
              <w:top w:val="single" w:sz="4" w:space="0" w:color="auto"/>
              <w:bottom w:val="single" w:sz="12" w:space="0" w:color="auto"/>
            </w:tcBorders>
          </w:tcPr>
          <w:p w14:paraId="179D4045" w14:textId="5ACFE59D" w:rsidR="00EE5FC1" w:rsidRDefault="00EE5FC1" w:rsidP="007F775B">
            <w:pPr>
              <w:jc w:val="center"/>
            </w:pPr>
          </w:p>
        </w:tc>
        <w:tc>
          <w:tcPr>
            <w:tcW w:w="1843" w:type="dxa"/>
            <w:tcBorders>
              <w:top w:val="single" w:sz="4" w:space="0" w:color="auto"/>
              <w:bottom w:val="single" w:sz="12" w:space="0" w:color="auto"/>
            </w:tcBorders>
          </w:tcPr>
          <w:p w14:paraId="06B75197" w14:textId="77777777" w:rsidR="00EE5FC1" w:rsidRDefault="00EE5FC1" w:rsidP="007F775B">
            <w:pPr>
              <w:jc w:val="center"/>
            </w:pPr>
          </w:p>
        </w:tc>
        <w:tc>
          <w:tcPr>
            <w:tcW w:w="1276" w:type="dxa"/>
            <w:tcBorders>
              <w:top w:val="single" w:sz="4" w:space="0" w:color="auto"/>
              <w:bottom w:val="single" w:sz="12" w:space="0" w:color="auto"/>
              <w:right w:val="single" w:sz="12" w:space="0" w:color="auto"/>
            </w:tcBorders>
          </w:tcPr>
          <w:p w14:paraId="41C1BC03" w14:textId="77777777" w:rsidR="00EE5FC1" w:rsidRDefault="00EE5FC1" w:rsidP="007F775B">
            <w:pPr>
              <w:jc w:val="center"/>
            </w:pPr>
          </w:p>
        </w:tc>
      </w:tr>
      <w:tr w:rsidR="00EE5FC1" w:rsidRPr="00B22CE2" w14:paraId="03D416FB" w14:textId="77777777" w:rsidTr="00EE5FC1">
        <w:trPr>
          <w:jc w:val="center"/>
        </w:trPr>
        <w:tc>
          <w:tcPr>
            <w:tcW w:w="983" w:type="dxa"/>
            <w:tcBorders>
              <w:top w:val="single" w:sz="12" w:space="0" w:color="auto"/>
              <w:bottom w:val="single" w:sz="12" w:space="0" w:color="auto"/>
            </w:tcBorders>
          </w:tcPr>
          <w:p w14:paraId="5494BB60" w14:textId="77777777" w:rsidR="00EE5FC1" w:rsidRPr="00B22CE2" w:rsidRDefault="00EE5FC1" w:rsidP="007F775B">
            <w:pPr>
              <w:rPr>
                <w:b/>
              </w:rPr>
            </w:pPr>
            <w:r w:rsidRPr="00B22CE2">
              <w:rPr>
                <w:b/>
              </w:rPr>
              <w:t>Celkem</w:t>
            </w:r>
          </w:p>
        </w:tc>
        <w:tc>
          <w:tcPr>
            <w:tcW w:w="1399" w:type="dxa"/>
            <w:tcBorders>
              <w:top w:val="single" w:sz="12" w:space="0" w:color="auto"/>
              <w:bottom w:val="single" w:sz="12" w:space="0" w:color="auto"/>
            </w:tcBorders>
          </w:tcPr>
          <w:p w14:paraId="68E52BDD" w14:textId="4C18F5E9" w:rsidR="00EE5FC1" w:rsidRPr="00B22CE2" w:rsidRDefault="00EE5FC1" w:rsidP="007F775B">
            <w:pPr>
              <w:jc w:val="center"/>
              <w:rPr>
                <w:b/>
              </w:rPr>
            </w:pPr>
            <w:r>
              <w:rPr>
                <w:b/>
              </w:rPr>
              <w:t>1xEkrit, 6xS, 1xZpolop</w:t>
            </w:r>
          </w:p>
        </w:tc>
        <w:tc>
          <w:tcPr>
            <w:tcW w:w="1719" w:type="dxa"/>
            <w:tcBorders>
              <w:top w:val="single" w:sz="12" w:space="0" w:color="auto"/>
              <w:bottom w:val="single" w:sz="12" w:space="0" w:color="auto"/>
            </w:tcBorders>
          </w:tcPr>
          <w:p w14:paraId="3AD09CE5" w14:textId="6C3F1A58" w:rsidR="00EE5FC1" w:rsidRPr="00B22CE2" w:rsidRDefault="00EE5FC1" w:rsidP="007F775B">
            <w:pPr>
              <w:jc w:val="center"/>
              <w:rPr>
                <w:b/>
              </w:rPr>
            </w:pPr>
            <w:r>
              <w:rPr>
                <w:b/>
              </w:rPr>
              <w:t>1xEkrit, 6xS, 1xZpolop</w:t>
            </w:r>
          </w:p>
        </w:tc>
        <w:tc>
          <w:tcPr>
            <w:tcW w:w="1559" w:type="dxa"/>
            <w:tcBorders>
              <w:top w:val="single" w:sz="12" w:space="0" w:color="auto"/>
              <w:bottom w:val="single" w:sz="12" w:space="0" w:color="auto"/>
            </w:tcBorders>
          </w:tcPr>
          <w:p w14:paraId="38D30F6A" w14:textId="77777777" w:rsidR="00EE5FC1" w:rsidRPr="00B22CE2" w:rsidRDefault="00EE5FC1" w:rsidP="007F775B">
            <w:pPr>
              <w:jc w:val="center"/>
              <w:rPr>
                <w:b/>
              </w:rPr>
            </w:pPr>
          </w:p>
        </w:tc>
        <w:tc>
          <w:tcPr>
            <w:tcW w:w="1559" w:type="dxa"/>
            <w:tcBorders>
              <w:top w:val="single" w:sz="12" w:space="0" w:color="auto"/>
              <w:bottom w:val="single" w:sz="12" w:space="0" w:color="auto"/>
            </w:tcBorders>
          </w:tcPr>
          <w:p w14:paraId="701FCE56" w14:textId="05E4E287" w:rsidR="00EE5FC1" w:rsidRPr="00B22CE2" w:rsidRDefault="00EE5FC1" w:rsidP="007F775B">
            <w:pPr>
              <w:jc w:val="center"/>
              <w:rPr>
                <w:b/>
              </w:rPr>
            </w:pPr>
          </w:p>
        </w:tc>
        <w:tc>
          <w:tcPr>
            <w:tcW w:w="1843" w:type="dxa"/>
            <w:tcBorders>
              <w:top w:val="single" w:sz="12" w:space="0" w:color="auto"/>
              <w:bottom w:val="single" w:sz="12" w:space="0" w:color="auto"/>
            </w:tcBorders>
          </w:tcPr>
          <w:p w14:paraId="0F3BAE95" w14:textId="77777777" w:rsidR="00EE5FC1" w:rsidRPr="00B22CE2" w:rsidRDefault="00EE5FC1" w:rsidP="007F775B">
            <w:pPr>
              <w:jc w:val="center"/>
              <w:rPr>
                <w:b/>
              </w:rPr>
            </w:pPr>
          </w:p>
        </w:tc>
        <w:tc>
          <w:tcPr>
            <w:tcW w:w="1276" w:type="dxa"/>
            <w:tcBorders>
              <w:top w:val="single" w:sz="12" w:space="0" w:color="auto"/>
              <w:bottom w:val="single" w:sz="12" w:space="0" w:color="auto"/>
            </w:tcBorders>
          </w:tcPr>
          <w:p w14:paraId="7FA54EFC" w14:textId="14699FBB" w:rsidR="00EE5FC1" w:rsidRPr="00B22CE2" w:rsidRDefault="00EE5FC1" w:rsidP="007F775B">
            <w:pPr>
              <w:jc w:val="center"/>
              <w:rPr>
                <w:b/>
              </w:rPr>
            </w:pPr>
            <w:r>
              <w:rPr>
                <w:b/>
              </w:rPr>
              <w:t>1xS</w:t>
            </w:r>
          </w:p>
        </w:tc>
      </w:tr>
    </w:tbl>
    <w:p w14:paraId="3E8D4AA6" w14:textId="77777777" w:rsidR="00A81D8B" w:rsidRDefault="00A81D8B" w:rsidP="00A81D8B">
      <w:pPr>
        <w:spacing w:before="60" w:line="276" w:lineRule="auto"/>
        <w:ind w:left="425" w:hanging="426"/>
        <w:jc w:val="both"/>
        <w:rPr>
          <w:sz w:val="24"/>
          <w:szCs w:val="24"/>
        </w:rPr>
      </w:pPr>
    </w:p>
    <w:p w14:paraId="56721380" w14:textId="04804F85" w:rsidR="005621E4" w:rsidRPr="007B0BC9" w:rsidRDefault="0033161D" w:rsidP="005A2287">
      <w:pPr>
        <w:keepNext/>
        <w:spacing w:before="60" w:line="276" w:lineRule="auto"/>
        <w:ind w:left="425"/>
        <w:jc w:val="both"/>
        <w:rPr>
          <w:b/>
          <w:sz w:val="24"/>
          <w:szCs w:val="24"/>
          <w:u w:val="single"/>
        </w:rPr>
      </w:pPr>
      <w:r w:rsidRPr="005A2287">
        <w:rPr>
          <w:b/>
          <w:sz w:val="24"/>
          <w:szCs w:val="24"/>
          <w:u w:val="single"/>
        </w:rPr>
        <w:t xml:space="preserve">b) </w:t>
      </w:r>
      <w:r w:rsidR="005621E4" w:rsidRPr="005A2287">
        <w:rPr>
          <w:b/>
          <w:sz w:val="24"/>
          <w:szCs w:val="24"/>
          <w:u w:val="single"/>
        </w:rPr>
        <w:t>Jednotlivé neuplatněné aplik</w:t>
      </w:r>
      <w:r w:rsidR="005A2287">
        <w:rPr>
          <w:b/>
          <w:sz w:val="24"/>
          <w:szCs w:val="24"/>
          <w:u w:val="single"/>
        </w:rPr>
        <w:t>ované</w:t>
      </w:r>
      <w:r w:rsidR="005621E4" w:rsidRPr="005A2287">
        <w:rPr>
          <w:b/>
          <w:sz w:val="24"/>
          <w:szCs w:val="24"/>
          <w:u w:val="single"/>
        </w:rPr>
        <w:t xml:space="preserve"> výsledky</w:t>
      </w:r>
    </w:p>
    <w:p w14:paraId="2B099107" w14:textId="0005B80E" w:rsidR="005621E4" w:rsidRPr="005A2287" w:rsidRDefault="005A2287" w:rsidP="005A2287">
      <w:pPr>
        <w:spacing w:before="60" w:line="276" w:lineRule="auto"/>
        <w:ind w:left="425" w:firstLine="1"/>
        <w:jc w:val="both"/>
        <w:rPr>
          <w:sz w:val="24"/>
          <w:szCs w:val="24"/>
        </w:rPr>
      </w:pPr>
      <w:r w:rsidRPr="005A2287">
        <w:rPr>
          <w:sz w:val="24"/>
          <w:szCs w:val="24"/>
        </w:rPr>
        <w:t>Jednotlivé neuplatněné aplik</w:t>
      </w:r>
      <w:r>
        <w:rPr>
          <w:sz w:val="24"/>
          <w:szCs w:val="24"/>
        </w:rPr>
        <w:t>ované</w:t>
      </w:r>
      <w:r w:rsidRPr="005A2287">
        <w:rPr>
          <w:sz w:val="24"/>
          <w:szCs w:val="24"/>
        </w:rPr>
        <w:t xml:space="preserve"> výsledky</w:t>
      </w:r>
      <w:r>
        <w:rPr>
          <w:sz w:val="24"/>
          <w:szCs w:val="24"/>
        </w:rPr>
        <w:t xml:space="preserve"> jsou uvedeny v příloze 1b) Protokolu.</w:t>
      </w:r>
    </w:p>
    <w:p w14:paraId="124534EA" w14:textId="77777777" w:rsidR="005A2287" w:rsidRPr="00A81D8B" w:rsidRDefault="005A2287" w:rsidP="005A2287">
      <w:pPr>
        <w:spacing w:before="60" w:line="276" w:lineRule="auto"/>
        <w:ind w:left="425" w:firstLine="1"/>
        <w:jc w:val="both"/>
        <w:rPr>
          <w:sz w:val="24"/>
          <w:szCs w:val="24"/>
        </w:rPr>
      </w:pPr>
    </w:p>
    <w:p w14:paraId="566DBFC5" w14:textId="3063C893" w:rsidR="005621E4" w:rsidRDefault="0033161D" w:rsidP="005621E4">
      <w:pPr>
        <w:spacing w:before="60" w:line="276" w:lineRule="auto"/>
        <w:ind w:left="426" w:firstLine="1"/>
        <w:jc w:val="both"/>
      </w:pPr>
      <w:r w:rsidRPr="007B0BC9">
        <w:rPr>
          <w:b/>
          <w:sz w:val="24"/>
          <w:szCs w:val="24"/>
          <w:u w:val="single"/>
        </w:rPr>
        <w:t xml:space="preserve">c) </w:t>
      </w:r>
      <w:r w:rsidR="005621E4" w:rsidRPr="007B0BC9">
        <w:rPr>
          <w:b/>
          <w:sz w:val="24"/>
          <w:szCs w:val="24"/>
          <w:u w:val="single"/>
        </w:rPr>
        <w:t>Zhodnocení důvodů pro neuplatnění jednotlivých výsledků</w:t>
      </w:r>
      <w:r w:rsidR="005621E4" w:rsidRPr="000025B4">
        <w:t xml:space="preserve"> podle přílohy č. 1 </w:t>
      </w:r>
      <w:r w:rsidR="005A2287">
        <w:t>P</w:t>
      </w:r>
      <w:r w:rsidR="005621E4" w:rsidRPr="000025B4">
        <w:t xml:space="preserve">rotokolu </w:t>
      </w:r>
      <w:r w:rsidR="005621E4">
        <w:t>včetně uvedení případné</w:t>
      </w:r>
      <w:r w:rsidR="005621E4" w:rsidRPr="000025B4">
        <w:t xml:space="preserve"> výhrady.</w:t>
      </w:r>
    </w:p>
    <w:tbl>
      <w:tblPr>
        <w:tblW w:w="8789"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789"/>
      </w:tblGrid>
      <w:tr w:rsidR="00B61BC9" w:rsidRPr="00533BBD" w14:paraId="20B26E52" w14:textId="77777777" w:rsidTr="005621E4">
        <w:trPr>
          <w:trHeight w:val="426"/>
        </w:trPr>
        <w:tc>
          <w:tcPr>
            <w:tcW w:w="8789" w:type="dxa"/>
            <w:shd w:val="clear" w:color="auto" w:fill="DEEAF6" w:themeFill="accent1" w:themeFillTint="33"/>
          </w:tcPr>
          <w:p w14:paraId="3A0659DE" w14:textId="19A1E486" w:rsidR="00926E1B" w:rsidRPr="00926E1B" w:rsidRDefault="00653DD5" w:rsidP="000C7F36">
            <w:pPr>
              <w:pStyle w:val="Zkladntext"/>
              <w:spacing w:before="60" w:line="276" w:lineRule="auto"/>
              <w:jc w:val="both"/>
            </w:pPr>
            <w:r w:rsidRPr="00653DD5">
              <w:t xml:space="preserve">Z výsledků aplikovaného výzkumu bylo vykázáno </w:t>
            </w:r>
            <w:r w:rsidR="001C3B61">
              <w:t>9</w:t>
            </w:r>
            <w:r w:rsidRPr="00653DD5">
              <w:t xml:space="preserve"> výstupů (7x S – specializovaná veřejná databáze, 1x </w:t>
            </w:r>
            <w:proofErr w:type="spellStart"/>
            <w:r w:rsidRPr="00653DD5">
              <w:t>Zpolop</w:t>
            </w:r>
            <w:proofErr w:type="spellEnd"/>
            <w:r w:rsidRPr="00653DD5">
              <w:t xml:space="preserve"> – poloprovoz, 1x Ekrit – uspořádání výstavy s kritickým katalogem).</w:t>
            </w:r>
            <w:r w:rsidR="002F3C33">
              <w:t xml:space="preserve"> Jeden výsledek S byl uplatněn jako neplánovaný. </w:t>
            </w:r>
            <w:r w:rsidR="00981637">
              <w:t xml:space="preserve"> Dva výsledky</w:t>
            </w:r>
            <w:r w:rsidR="00C53910">
              <w:t xml:space="preserve"> A – audiovizuální tvorba jsou bez </w:t>
            </w:r>
            <w:r w:rsidR="00A93EB1">
              <w:t xml:space="preserve">podpory SR VaVaI </w:t>
            </w:r>
            <w:r w:rsidR="001C3B61">
              <w:t>a RMKPV je bere na vědomí</w:t>
            </w:r>
            <w:r w:rsidR="00A93EB1">
              <w:t>.</w:t>
            </w:r>
            <w:r w:rsidR="001C3B61">
              <w:t xml:space="preserve"> </w:t>
            </w:r>
            <w:r w:rsidR="000D5C2F">
              <w:t xml:space="preserve">Z pohledu plánovaných aplikačních výsledků a jejich uplatnění VO </w:t>
            </w:r>
            <w:r w:rsidR="00F960EA">
              <w:t xml:space="preserve">uspěla. Pokud hodnotíme jejich strukturu, jde velmi často o výsledky typu S – tedy doplnění databází v prostředí </w:t>
            </w:r>
            <w:proofErr w:type="spellStart"/>
            <w:r w:rsidR="00F960EA">
              <w:t>eSbírek</w:t>
            </w:r>
            <w:proofErr w:type="spellEnd"/>
            <w:r w:rsidR="00F960EA">
              <w:t xml:space="preserve"> nebo </w:t>
            </w:r>
            <w:proofErr w:type="spellStart"/>
            <w:r w:rsidR="00F960EA">
              <w:t>Vademeca</w:t>
            </w:r>
            <w:proofErr w:type="spellEnd"/>
            <w:r w:rsidR="00A04D4B">
              <w:t xml:space="preserve">. Vzhledem </w:t>
            </w:r>
            <w:r w:rsidR="00CA34F3">
              <w:t>k povaze VO počtu jejich vědeckých výsledků je uplatnění aplikačních výsledků v minimálním poměru k</w:t>
            </w:r>
            <w:r w:rsidR="00D10715">
              <w:t> </w:t>
            </w:r>
            <w:r w:rsidR="00CA34F3">
              <w:t>ostatním</w:t>
            </w:r>
            <w:r w:rsidR="00D10715">
              <w:t xml:space="preserve"> (publikačním)</w:t>
            </w:r>
            <w:r w:rsidR="00CA34F3">
              <w:t xml:space="preserve">, navíc jejich povaha </w:t>
            </w:r>
            <w:r w:rsidR="00D10715">
              <w:t>vyvolává otázku, proč VO (Národní muzeum) neuplatňuje výsledky druhu Ekrit?</w:t>
            </w:r>
          </w:p>
        </w:tc>
      </w:tr>
    </w:tbl>
    <w:p w14:paraId="783EFD01" w14:textId="77777777" w:rsidR="000025B4" w:rsidRDefault="000025B4" w:rsidP="000025B4">
      <w:pPr>
        <w:spacing w:before="60" w:line="276" w:lineRule="auto"/>
        <w:ind w:left="425" w:hanging="426"/>
        <w:jc w:val="both"/>
        <w:rPr>
          <w:sz w:val="24"/>
          <w:szCs w:val="24"/>
        </w:rPr>
      </w:pPr>
    </w:p>
    <w:p w14:paraId="4821EDFD" w14:textId="2A5EFEA7" w:rsidR="000025B4" w:rsidRPr="00B61BC9" w:rsidRDefault="00B61BC9" w:rsidP="00B61BC9">
      <w:pPr>
        <w:keepNext/>
        <w:spacing w:before="60" w:line="276" w:lineRule="auto"/>
        <w:ind w:left="426" w:hanging="426"/>
        <w:jc w:val="both"/>
        <w:rPr>
          <w:b/>
          <w:sz w:val="24"/>
          <w:szCs w:val="24"/>
          <w:u w:val="single"/>
        </w:rPr>
      </w:pPr>
      <w:r w:rsidRPr="00B61BC9">
        <w:rPr>
          <w:b/>
          <w:sz w:val="24"/>
          <w:szCs w:val="24"/>
          <w:u w:val="single"/>
        </w:rPr>
        <w:lastRenderedPageBreak/>
        <w:t>3.</w:t>
      </w:r>
      <w:r w:rsidR="000025B4" w:rsidRPr="00B61BC9">
        <w:rPr>
          <w:b/>
          <w:sz w:val="24"/>
          <w:szCs w:val="24"/>
          <w:u w:val="single"/>
        </w:rPr>
        <w:t>2</w:t>
      </w:r>
      <w:r w:rsidR="000025B4" w:rsidRPr="00B61BC9">
        <w:rPr>
          <w:b/>
          <w:sz w:val="24"/>
          <w:szCs w:val="24"/>
          <w:u w:val="single"/>
        </w:rPr>
        <w:tab/>
        <w:t xml:space="preserve">Zhodnocení </w:t>
      </w:r>
      <w:r>
        <w:rPr>
          <w:b/>
          <w:sz w:val="24"/>
          <w:szCs w:val="24"/>
          <w:u w:val="single"/>
        </w:rPr>
        <w:t xml:space="preserve">plnění </w:t>
      </w:r>
      <w:r w:rsidR="000025B4">
        <w:rPr>
          <w:b/>
          <w:sz w:val="24"/>
          <w:szCs w:val="24"/>
          <w:u w:val="single"/>
        </w:rPr>
        <w:t>publikač</w:t>
      </w:r>
      <w:r w:rsidR="000025B4" w:rsidRPr="00384D45">
        <w:rPr>
          <w:b/>
          <w:sz w:val="24"/>
          <w:szCs w:val="24"/>
          <w:u w:val="single"/>
        </w:rPr>
        <w:t>ních výsledků</w:t>
      </w:r>
      <w:r w:rsidR="000025B4" w:rsidRPr="00B61BC9">
        <w:rPr>
          <w:b/>
          <w:sz w:val="24"/>
          <w:szCs w:val="24"/>
          <w:u w:val="single"/>
        </w:rPr>
        <w:t xml:space="preserve"> za rok 2023</w:t>
      </w:r>
    </w:p>
    <w:p w14:paraId="4A6F14CB" w14:textId="0081D4E0" w:rsidR="000025B4" w:rsidRPr="00C867E3" w:rsidRDefault="0033161D" w:rsidP="005621E4">
      <w:pPr>
        <w:spacing w:before="60" w:line="276" w:lineRule="auto"/>
        <w:ind w:left="426"/>
        <w:jc w:val="both"/>
        <w:rPr>
          <w:sz w:val="24"/>
          <w:szCs w:val="24"/>
        </w:rPr>
      </w:pPr>
      <w:r w:rsidRPr="00E068EF">
        <w:rPr>
          <w:b/>
          <w:sz w:val="24"/>
          <w:szCs w:val="24"/>
          <w:u w:val="single"/>
        </w:rPr>
        <w:t xml:space="preserve">a) </w:t>
      </w:r>
      <w:r w:rsidR="000025B4" w:rsidRPr="00E068EF">
        <w:rPr>
          <w:b/>
          <w:sz w:val="24"/>
          <w:szCs w:val="24"/>
          <w:u w:val="single"/>
        </w:rPr>
        <w:t>Srovnání plánovaných výsledků</w:t>
      </w:r>
      <w:r w:rsidR="000025B4" w:rsidRPr="00E068EF">
        <w:rPr>
          <w:sz w:val="24"/>
          <w:szCs w:val="24"/>
          <w:u w:val="single"/>
        </w:rPr>
        <w:t xml:space="preserve"> a </w:t>
      </w:r>
      <w:r w:rsidR="000025B4" w:rsidRPr="00E068EF">
        <w:rPr>
          <w:b/>
          <w:sz w:val="24"/>
          <w:szCs w:val="24"/>
          <w:u w:val="single"/>
        </w:rPr>
        <w:t>uplatněných publikačních výsledků</w:t>
      </w:r>
      <w:r w:rsidR="000025B4" w:rsidRPr="00E068EF">
        <w:t xml:space="preserve"> (zejm. na základě</w:t>
      </w:r>
      <w:r w:rsidR="000025B4" w:rsidRPr="00F51386">
        <w:t xml:space="preserve"> </w:t>
      </w:r>
      <w:r w:rsidR="000025B4">
        <w:rPr>
          <w:u w:val="single"/>
        </w:rPr>
        <w:t>příloh č. 1 a č. 3 Protokolu</w:t>
      </w:r>
      <w:r w:rsidR="000025B4" w:rsidRPr="00AA776B">
        <w:t xml:space="preserve">) </w:t>
      </w:r>
      <w:r w:rsidR="000025B4" w:rsidRPr="00F51386">
        <w:t>s</w:t>
      </w:r>
      <w:r w:rsidR="000025B4">
        <w:t>e</w:t>
      </w:r>
      <w:r w:rsidR="000025B4" w:rsidRPr="00F51386">
        <w:t> </w:t>
      </w:r>
      <w:r w:rsidR="000025B4">
        <w:rPr>
          <w:b/>
        </w:rPr>
        <w:t>zhodnocením důvodů u </w:t>
      </w:r>
      <w:r w:rsidR="000025B4" w:rsidRPr="00F51386">
        <w:rPr>
          <w:b/>
        </w:rPr>
        <w:t>neuplatněných plánovaných výsledků</w:t>
      </w:r>
      <w:r w:rsidR="000025B4">
        <w:rPr>
          <w:b/>
        </w:rPr>
        <w:t>.</w:t>
      </w:r>
      <w:r w:rsidR="000025B4" w:rsidRPr="000025B4">
        <w:t xml:space="preserve"> </w:t>
      </w:r>
      <w:r w:rsidR="000025B4">
        <w:t>Publikační výsledky jsou v koncepci jen tyto druhy výsledků:</w:t>
      </w:r>
    </w:p>
    <w:p w14:paraId="25B6167D" w14:textId="77777777" w:rsidR="00574211" w:rsidRPr="00F51386" w:rsidRDefault="00574211" w:rsidP="005621E4">
      <w:pPr>
        <w:ind w:left="709" w:hanging="259"/>
      </w:pPr>
      <w:r w:rsidRPr="00F51386">
        <w:rPr>
          <w:b/>
        </w:rPr>
        <w:t>J</w:t>
      </w:r>
      <w:r w:rsidRPr="00F51386">
        <w:t xml:space="preserve"> - článek v recenzovaném časopise (Jimp – článek v impaktovaném časopise, Jsc – článek v časopise databáze SCOPUS, </w:t>
      </w:r>
      <w:proofErr w:type="spellStart"/>
      <w:r w:rsidRPr="00F51386">
        <w:t>Jneimp</w:t>
      </w:r>
      <w:proofErr w:type="spellEnd"/>
      <w:r w:rsidRPr="00F51386">
        <w:t xml:space="preserve"> – článek v časopise databáze ERIH, </w:t>
      </w:r>
      <w:proofErr w:type="spellStart"/>
      <w:r w:rsidRPr="00F51386">
        <w:t>Jrec</w:t>
      </w:r>
      <w:proofErr w:type="spellEnd"/>
      <w:r w:rsidRPr="00F51386">
        <w:t xml:space="preserve"> – článek v recenzovaném českém časopise)</w:t>
      </w:r>
    </w:p>
    <w:p w14:paraId="5589840A" w14:textId="77777777" w:rsidR="00574211" w:rsidRPr="00F51386" w:rsidRDefault="00574211" w:rsidP="005621E4">
      <w:pPr>
        <w:ind w:left="709" w:hanging="259"/>
      </w:pPr>
      <w:r w:rsidRPr="00F51386">
        <w:rPr>
          <w:b/>
        </w:rPr>
        <w:t>B</w:t>
      </w:r>
      <w:r w:rsidRPr="00F51386">
        <w:t xml:space="preserve"> – odborná kniha</w:t>
      </w:r>
    </w:p>
    <w:p w14:paraId="179B4A2E" w14:textId="77777777" w:rsidR="00574211" w:rsidRDefault="00574211" w:rsidP="005621E4">
      <w:pPr>
        <w:ind w:left="709" w:hanging="259"/>
      </w:pPr>
      <w:r w:rsidRPr="00F51386">
        <w:rPr>
          <w:b/>
          <w:bCs/>
        </w:rPr>
        <w:t>C</w:t>
      </w:r>
      <w:r w:rsidRPr="00F51386">
        <w:rPr>
          <w:b/>
        </w:rPr>
        <w:t xml:space="preserve"> </w:t>
      </w:r>
      <w:r w:rsidRPr="00F51386">
        <w:t>- kapitola v odborné knize</w:t>
      </w:r>
    </w:p>
    <w:p w14:paraId="3D2382B0" w14:textId="646EB7F2" w:rsidR="00E76576" w:rsidRDefault="000025B4" w:rsidP="005621E4">
      <w:pPr>
        <w:spacing w:before="60" w:line="276" w:lineRule="auto"/>
        <w:ind w:left="426"/>
        <w:jc w:val="both"/>
        <w:rPr>
          <w:b/>
        </w:rPr>
      </w:pPr>
      <w:r>
        <w:rPr>
          <w:b/>
        </w:rPr>
        <w:t xml:space="preserve">Další </w:t>
      </w:r>
      <w:r w:rsidR="00E76576" w:rsidRPr="00E76576">
        <w:rPr>
          <w:b/>
        </w:rPr>
        <w:t xml:space="preserve">výsledky druhu D, W, M, </w:t>
      </w:r>
      <w:r w:rsidR="00E76576">
        <w:rPr>
          <w:b/>
        </w:rPr>
        <w:t xml:space="preserve">V, </w:t>
      </w:r>
      <w:r w:rsidR="00E76576" w:rsidRPr="00E76576">
        <w:rPr>
          <w:b/>
        </w:rPr>
        <w:t>E (bez kritického katalogu) a O</w:t>
      </w:r>
      <w:r w:rsidR="00E76576">
        <w:t xml:space="preserve"> </w:t>
      </w:r>
      <w:r w:rsidR="00E76576" w:rsidRPr="00E76576">
        <w:rPr>
          <w:b/>
        </w:rPr>
        <w:t>nejsou hodnocenými výsledky plnění koncepce</w:t>
      </w:r>
      <w:r w:rsidR="00E76576">
        <w:rPr>
          <w:b/>
        </w:rPr>
        <w:t xml:space="preserve"> a </w:t>
      </w:r>
      <w:r w:rsidR="00E76576" w:rsidRPr="00E76576">
        <w:rPr>
          <w:b/>
        </w:rPr>
        <w:t>RMKPV je bere jen na vědomí</w:t>
      </w:r>
      <w:r w:rsidR="00E76576">
        <w:t>.</w:t>
      </w:r>
      <w:r w:rsidR="000F5F40">
        <w:t xml:space="preserve"> </w:t>
      </w:r>
      <w:r w:rsidR="000F5F40" w:rsidRPr="000F5F40">
        <w:rPr>
          <w:b/>
        </w:rPr>
        <w:t>Stejně tak RMKPV nehodnotí výsledky dosažené bez podpory SR VaVaI a jen je bere na vědomí.</w:t>
      </w:r>
    </w:p>
    <w:tbl>
      <w:tblPr>
        <w:tblW w:w="1033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983"/>
        <w:gridCol w:w="1399"/>
        <w:gridCol w:w="1719"/>
        <w:gridCol w:w="1559"/>
        <w:gridCol w:w="1559"/>
        <w:gridCol w:w="1843"/>
        <w:gridCol w:w="1276"/>
      </w:tblGrid>
      <w:tr w:rsidR="00EE5FC1" w14:paraId="2BE85281" w14:textId="77777777" w:rsidTr="00EE5FC1">
        <w:trPr>
          <w:trHeight w:val="617"/>
          <w:tblHeader/>
          <w:jc w:val="center"/>
        </w:trPr>
        <w:tc>
          <w:tcPr>
            <w:tcW w:w="983" w:type="dxa"/>
            <w:tcBorders>
              <w:top w:val="single" w:sz="12" w:space="0" w:color="auto"/>
              <w:bottom w:val="single" w:sz="12" w:space="0" w:color="auto"/>
            </w:tcBorders>
            <w:shd w:val="clear" w:color="auto" w:fill="D9D9D9"/>
            <w:hideMark/>
          </w:tcPr>
          <w:p w14:paraId="7E3E55D8" w14:textId="77777777" w:rsidR="00EE5FC1" w:rsidRDefault="00EE5FC1" w:rsidP="00E3712D">
            <w:pPr>
              <w:pStyle w:val="Zkladntext"/>
              <w:spacing w:before="60" w:line="276" w:lineRule="auto"/>
              <w:jc w:val="both"/>
              <w:rPr>
                <w:b/>
                <w:i/>
                <w:sz w:val="20"/>
                <w:szCs w:val="20"/>
              </w:rPr>
            </w:pPr>
            <w:r>
              <w:rPr>
                <w:b/>
                <w:i/>
                <w:sz w:val="20"/>
                <w:szCs w:val="20"/>
              </w:rPr>
              <w:t>Oblast</w:t>
            </w:r>
          </w:p>
        </w:tc>
        <w:tc>
          <w:tcPr>
            <w:tcW w:w="1399" w:type="dxa"/>
            <w:tcBorders>
              <w:top w:val="single" w:sz="12" w:space="0" w:color="auto"/>
              <w:bottom w:val="single" w:sz="12" w:space="0" w:color="auto"/>
            </w:tcBorders>
            <w:shd w:val="clear" w:color="auto" w:fill="D9D9D9"/>
            <w:hideMark/>
          </w:tcPr>
          <w:p w14:paraId="387048D0" w14:textId="77777777" w:rsidR="00EE5FC1" w:rsidRDefault="00EE5FC1" w:rsidP="00E3712D">
            <w:pPr>
              <w:pStyle w:val="Zkladntext"/>
              <w:spacing w:before="60" w:line="276" w:lineRule="auto"/>
              <w:jc w:val="center"/>
              <w:rPr>
                <w:b/>
                <w:i/>
                <w:sz w:val="20"/>
                <w:szCs w:val="20"/>
              </w:rPr>
            </w:pPr>
            <w:r>
              <w:rPr>
                <w:b/>
                <w:i/>
                <w:sz w:val="20"/>
                <w:szCs w:val="20"/>
              </w:rPr>
              <w:t>2023</w:t>
            </w:r>
          </w:p>
          <w:p w14:paraId="46A62B74" w14:textId="77777777" w:rsidR="00EE5FC1" w:rsidRDefault="00EE5FC1" w:rsidP="00E3712D">
            <w:pPr>
              <w:pStyle w:val="Zkladntext"/>
              <w:spacing w:before="60" w:line="276" w:lineRule="auto"/>
              <w:jc w:val="center"/>
              <w:rPr>
                <w:b/>
                <w:i/>
                <w:sz w:val="20"/>
                <w:szCs w:val="20"/>
              </w:rPr>
            </w:pPr>
            <w:r>
              <w:rPr>
                <w:b/>
                <w:i/>
                <w:sz w:val="20"/>
                <w:szCs w:val="20"/>
              </w:rPr>
              <w:t>plánované</w:t>
            </w:r>
          </w:p>
        </w:tc>
        <w:tc>
          <w:tcPr>
            <w:tcW w:w="1719" w:type="dxa"/>
            <w:tcBorders>
              <w:top w:val="single" w:sz="12" w:space="0" w:color="auto"/>
              <w:bottom w:val="single" w:sz="12" w:space="0" w:color="auto"/>
            </w:tcBorders>
            <w:shd w:val="clear" w:color="auto" w:fill="D9D9D9"/>
            <w:hideMark/>
          </w:tcPr>
          <w:p w14:paraId="6FDDDD73" w14:textId="77777777" w:rsidR="00EE5FC1" w:rsidRDefault="00EE5FC1" w:rsidP="00E3712D">
            <w:pPr>
              <w:pStyle w:val="Zkladntext"/>
              <w:spacing w:before="60" w:line="276" w:lineRule="auto"/>
              <w:jc w:val="center"/>
              <w:rPr>
                <w:b/>
                <w:i/>
                <w:sz w:val="20"/>
                <w:szCs w:val="20"/>
              </w:rPr>
            </w:pPr>
            <w:r>
              <w:rPr>
                <w:b/>
                <w:i/>
                <w:sz w:val="20"/>
                <w:szCs w:val="20"/>
              </w:rPr>
              <w:t>2023</w:t>
            </w:r>
          </w:p>
          <w:p w14:paraId="2D857C97" w14:textId="77777777" w:rsidR="00EE5FC1" w:rsidRDefault="00EE5FC1" w:rsidP="00E3712D">
            <w:pPr>
              <w:pStyle w:val="Zkladntext"/>
              <w:spacing w:before="60" w:line="276" w:lineRule="auto"/>
              <w:jc w:val="center"/>
              <w:rPr>
                <w:b/>
                <w:i/>
                <w:sz w:val="20"/>
                <w:szCs w:val="20"/>
              </w:rPr>
            </w:pPr>
            <w:r>
              <w:rPr>
                <w:b/>
                <w:i/>
                <w:sz w:val="20"/>
                <w:szCs w:val="20"/>
              </w:rPr>
              <w:t>uplatněné</w:t>
            </w:r>
          </w:p>
        </w:tc>
        <w:tc>
          <w:tcPr>
            <w:tcW w:w="1559" w:type="dxa"/>
            <w:tcBorders>
              <w:top w:val="single" w:sz="12" w:space="0" w:color="auto"/>
              <w:bottom w:val="single" w:sz="12" w:space="0" w:color="auto"/>
            </w:tcBorders>
            <w:shd w:val="clear" w:color="auto" w:fill="D9D9D9"/>
          </w:tcPr>
          <w:p w14:paraId="0BB92189" w14:textId="47723265" w:rsidR="00EE5FC1" w:rsidRDefault="00EE5FC1" w:rsidP="00E3712D">
            <w:pPr>
              <w:pStyle w:val="Zkladntext"/>
              <w:spacing w:before="60" w:line="276" w:lineRule="auto"/>
              <w:jc w:val="center"/>
              <w:rPr>
                <w:b/>
                <w:i/>
                <w:sz w:val="20"/>
                <w:szCs w:val="20"/>
              </w:rPr>
            </w:pPr>
            <w:r>
              <w:rPr>
                <w:b/>
                <w:i/>
                <w:sz w:val="20"/>
                <w:szCs w:val="20"/>
              </w:rPr>
              <w:t>2023 uplatněné z 2019-2022</w:t>
            </w:r>
          </w:p>
        </w:tc>
        <w:tc>
          <w:tcPr>
            <w:tcW w:w="1559" w:type="dxa"/>
            <w:tcBorders>
              <w:top w:val="single" w:sz="12" w:space="0" w:color="auto"/>
              <w:bottom w:val="single" w:sz="12" w:space="0" w:color="auto"/>
            </w:tcBorders>
            <w:shd w:val="clear" w:color="auto" w:fill="D9D9D9"/>
            <w:hideMark/>
          </w:tcPr>
          <w:p w14:paraId="75097169" w14:textId="4E5E1E31" w:rsidR="00EE5FC1" w:rsidRDefault="00EE5FC1" w:rsidP="00E3712D">
            <w:pPr>
              <w:pStyle w:val="Zkladntext"/>
              <w:spacing w:before="60" w:line="276" w:lineRule="auto"/>
              <w:jc w:val="center"/>
              <w:rPr>
                <w:b/>
                <w:i/>
                <w:sz w:val="20"/>
                <w:szCs w:val="20"/>
              </w:rPr>
            </w:pPr>
            <w:r>
              <w:rPr>
                <w:b/>
                <w:i/>
                <w:sz w:val="20"/>
                <w:szCs w:val="20"/>
              </w:rPr>
              <w:t>2023</w:t>
            </w:r>
          </w:p>
          <w:p w14:paraId="0650D111" w14:textId="77777777" w:rsidR="00EE5FC1" w:rsidRDefault="00EE5FC1" w:rsidP="00E3712D">
            <w:pPr>
              <w:pStyle w:val="Zkladntext"/>
              <w:spacing w:before="60" w:line="276" w:lineRule="auto"/>
              <w:jc w:val="center"/>
              <w:rPr>
                <w:b/>
                <w:i/>
                <w:sz w:val="20"/>
                <w:szCs w:val="20"/>
              </w:rPr>
            </w:pPr>
            <w:r>
              <w:rPr>
                <w:b/>
                <w:i/>
                <w:sz w:val="20"/>
                <w:szCs w:val="20"/>
              </w:rPr>
              <w:t>neuplatněné</w:t>
            </w:r>
          </w:p>
        </w:tc>
        <w:tc>
          <w:tcPr>
            <w:tcW w:w="1843" w:type="dxa"/>
            <w:tcBorders>
              <w:top w:val="single" w:sz="12" w:space="0" w:color="auto"/>
              <w:bottom w:val="single" w:sz="12" w:space="0" w:color="auto"/>
            </w:tcBorders>
            <w:shd w:val="clear" w:color="auto" w:fill="D9D9D9"/>
            <w:hideMark/>
          </w:tcPr>
          <w:p w14:paraId="65713FD5" w14:textId="77777777" w:rsidR="00EE5FC1" w:rsidRDefault="00EE5FC1" w:rsidP="00E3712D">
            <w:pPr>
              <w:pStyle w:val="Zkladntext"/>
              <w:spacing w:before="60" w:line="276" w:lineRule="auto"/>
              <w:jc w:val="center"/>
              <w:rPr>
                <w:b/>
                <w:i/>
                <w:sz w:val="20"/>
                <w:szCs w:val="20"/>
              </w:rPr>
            </w:pPr>
            <w:r>
              <w:rPr>
                <w:b/>
                <w:i/>
                <w:sz w:val="20"/>
                <w:szCs w:val="20"/>
              </w:rPr>
              <w:t>2019-2022</w:t>
            </w:r>
          </w:p>
          <w:p w14:paraId="44AAB33C" w14:textId="77777777" w:rsidR="00EE5FC1" w:rsidRDefault="00EE5FC1" w:rsidP="00E3712D">
            <w:pPr>
              <w:pStyle w:val="Zkladntext"/>
              <w:spacing w:before="60" w:line="276" w:lineRule="auto"/>
              <w:jc w:val="center"/>
              <w:rPr>
                <w:b/>
                <w:i/>
                <w:sz w:val="20"/>
                <w:szCs w:val="20"/>
              </w:rPr>
            </w:pPr>
            <w:r>
              <w:rPr>
                <w:b/>
                <w:i/>
                <w:sz w:val="20"/>
                <w:szCs w:val="20"/>
              </w:rPr>
              <w:t>neuplatněné</w:t>
            </w:r>
          </w:p>
        </w:tc>
        <w:tc>
          <w:tcPr>
            <w:tcW w:w="1276" w:type="dxa"/>
            <w:tcBorders>
              <w:top w:val="single" w:sz="12" w:space="0" w:color="auto"/>
              <w:bottom w:val="single" w:sz="12" w:space="0" w:color="auto"/>
            </w:tcBorders>
            <w:shd w:val="clear" w:color="auto" w:fill="D9D9D9"/>
            <w:hideMark/>
          </w:tcPr>
          <w:p w14:paraId="63AACB01" w14:textId="77777777" w:rsidR="00EE5FC1" w:rsidRDefault="00EE5FC1" w:rsidP="00E3712D">
            <w:pPr>
              <w:pStyle w:val="Zkladntext"/>
              <w:spacing w:before="60" w:line="276" w:lineRule="auto"/>
              <w:jc w:val="center"/>
              <w:rPr>
                <w:b/>
                <w:i/>
                <w:sz w:val="20"/>
                <w:szCs w:val="20"/>
              </w:rPr>
            </w:pPr>
            <w:r>
              <w:rPr>
                <w:b/>
                <w:i/>
                <w:sz w:val="20"/>
                <w:szCs w:val="20"/>
              </w:rPr>
              <w:t>2023</w:t>
            </w:r>
          </w:p>
          <w:p w14:paraId="2A3AC6C6" w14:textId="77777777" w:rsidR="00EE5FC1" w:rsidRDefault="00EE5FC1" w:rsidP="00E3712D">
            <w:pPr>
              <w:pStyle w:val="Zkladntext"/>
              <w:spacing w:before="60" w:line="276" w:lineRule="auto"/>
              <w:jc w:val="center"/>
              <w:rPr>
                <w:b/>
                <w:i/>
                <w:sz w:val="20"/>
                <w:szCs w:val="20"/>
              </w:rPr>
            </w:pPr>
            <w:r>
              <w:rPr>
                <w:b/>
                <w:i/>
                <w:sz w:val="20"/>
                <w:szCs w:val="20"/>
              </w:rPr>
              <w:t>neplánované</w:t>
            </w:r>
          </w:p>
        </w:tc>
      </w:tr>
      <w:tr w:rsidR="00EE5FC1" w:rsidRPr="000C7F36" w14:paraId="700B8DB5" w14:textId="77777777" w:rsidTr="00EE5FC1">
        <w:trPr>
          <w:jc w:val="center"/>
        </w:trPr>
        <w:tc>
          <w:tcPr>
            <w:tcW w:w="983" w:type="dxa"/>
            <w:tcBorders>
              <w:top w:val="single" w:sz="12" w:space="0" w:color="auto"/>
              <w:left w:val="single" w:sz="12" w:space="0" w:color="auto"/>
              <w:bottom w:val="single" w:sz="4" w:space="0" w:color="auto"/>
            </w:tcBorders>
            <w:hideMark/>
          </w:tcPr>
          <w:p w14:paraId="0AB1D7AA" w14:textId="524BC019" w:rsidR="00EE5FC1" w:rsidRPr="000C7F36" w:rsidRDefault="00EE5FC1" w:rsidP="007F775B">
            <w:r w:rsidRPr="000C7F36">
              <w:t>1.</w:t>
            </w:r>
          </w:p>
        </w:tc>
        <w:tc>
          <w:tcPr>
            <w:tcW w:w="1399" w:type="dxa"/>
            <w:tcBorders>
              <w:top w:val="single" w:sz="12" w:space="0" w:color="auto"/>
              <w:bottom w:val="single" w:sz="4" w:space="0" w:color="auto"/>
            </w:tcBorders>
          </w:tcPr>
          <w:p w14:paraId="63AB3C18" w14:textId="60320935" w:rsidR="00EE5FC1" w:rsidRPr="000C7F36" w:rsidRDefault="00EE5FC1" w:rsidP="007F775B">
            <w:pPr>
              <w:jc w:val="center"/>
            </w:pPr>
            <w:r w:rsidRPr="000C7F36">
              <w:t>33xJ</w:t>
            </w:r>
          </w:p>
        </w:tc>
        <w:tc>
          <w:tcPr>
            <w:tcW w:w="1719" w:type="dxa"/>
            <w:tcBorders>
              <w:top w:val="single" w:sz="12" w:space="0" w:color="auto"/>
              <w:bottom w:val="single" w:sz="4" w:space="0" w:color="auto"/>
            </w:tcBorders>
          </w:tcPr>
          <w:p w14:paraId="3B2D4C6C" w14:textId="4EBFB334" w:rsidR="00EE5FC1" w:rsidRPr="000C7F36" w:rsidRDefault="00EE5FC1" w:rsidP="007F775B">
            <w:pPr>
              <w:jc w:val="center"/>
            </w:pPr>
            <w:r w:rsidRPr="000C7F36">
              <w:t>3</w:t>
            </w:r>
            <w:r w:rsidR="001A7F00" w:rsidRPr="000C7F36">
              <w:t>3</w:t>
            </w:r>
            <w:r w:rsidRPr="000C7F36">
              <w:t>xJ</w:t>
            </w:r>
          </w:p>
        </w:tc>
        <w:tc>
          <w:tcPr>
            <w:tcW w:w="1559" w:type="dxa"/>
            <w:tcBorders>
              <w:top w:val="single" w:sz="12" w:space="0" w:color="auto"/>
              <w:bottom w:val="single" w:sz="4" w:space="0" w:color="auto"/>
            </w:tcBorders>
          </w:tcPr>
          <w:p w14:paraId="6446CA35" w14:textId="77777777" w:rsidR="00EE5FC1" w:rsidRPr="000C7F36" w:rsidRDefault="00EE5FC1" w:rsidP="007F775B">
            <w:pPr>
              <w:jc w:val="center"/>
            </w:pPr>
          </w:p>
        </w:tc>
        <w:tc>
          <w:tcPr>
            <w:tcW w:w="1559" w:type="dxa"/>
            <w:tcBorders>
              <w:top w:val="single" w:sz="12" w:space="0" w:color="auto"/>
              <w:bottom w:val="single" w:sz="4" w:space="0" w:color="auto"/>
            </w:tcBorders>
          </w:tcPr>
          <w:p w14:paraId="53D98DB2" w14:textId="2B4ABB51" w:rsidR="00EE5FC1" w:rsidRPr="000C7F36" w:rsidRDefault="00EE5FC1" w:rsidP="007F775B">
            <w:pPr>
              <w:jc w:val="center"/>
            </w:pPr>
          </w:p>
        </w:tc>
        <w:tc>
          <w:tcPr>
            <w:tcW w:w="1843" w:type="dxa"/>
            <w:tcBorders>
              <w:top w:val="single" w:sz="12" w:space="0" w:color="auto"/>
              <w:bottom w:val="single" w:sz="4" w:space="0" w:color="auto"/>
            </w:tcBorders>
          </w:tcPr>
          <w:p w14:paraId="5C1DC3EC" w14:textId="77777777" w:rsidR="00EE5FC1" w:rsidRPr="000C7F36" w:rsidRDefault="00EE5FC1" w:rsidP="007F775B">
            <w:pPr>
              <w:jc w:val="center"/>
            </w:pPr>
          </w:p>
        </w:tc>
        <w:tc>
          <w:tcPr>
            <w:tcW w:w="1276" w:type="dxa"/>
            <w:tcBorders>
              <w:top w:val="single" w:sz="12" w:space="0" w:color="auto"/>
              <w:bottom w:val="single" w:sz="4" w:space="0" w:color="auto"/>
              <w:right w:val="single" w:sz="12" w:space="0" w:color="auto"/>
            </w:tcBorders>
          </w:tcPr>
          <w:p w14:paraId="7CF221E7" w14:textId="05D162B9" w:rsidR="00EE5FC1" w:rsidRPr="000C7F36" w:rsidRDefault="00F4495E" w:rsidP="007F775B">
            <w:pPr>
              <w:jc w:val="center"/>
            </w:pPr>
            <w:r w:rsidRPr="000C7F36">
              <w:t>3</w:t>
            </w:r>
            <w:r w:rsidR="00EE5FC1" w:rsidRPr="000C7F36">
              <w:t>xJ</w:t>
            </w:r>
            <w:r w:rsidRPr="000C7F36">
              <w:t>, 1xC</w:t>
            </w:r>
          </w:p>
        </w:tc>
      </w:tr>
      <w:tr w:rsidR="00EE5FC1" w:rsidRPr="000C7F36" w14:paraId="6DCA880C" w14:textId="77777777" w:rsidTr="00EE5FC1">
        <w:trPr>
          <w:jc w:val="center"/>
        </w:trPr>
        <w:tc>
          <w:tcPr>
            <w:tcW w:w="983" w:type="dxa"/>
            <w:tcBorders>
              <w:top w:val="single" w:sz="4" w:space="0" w:color="auto"/>
              <w:left w:val="single" w:sz="12" w:space="0" w:color="auto"/>
              <w:bottom w:val="single" w:sz="4" w:space="0" w:color="auto"/>
            </w:tcBorders>
          </w:tcPr>
          <w:p w14:paraId="2ED4521E" w14:textId="330F2FBE" w:rsidR="00EE5FC1" w:rsidRPr="000C7F36" w:rsidRDefault="00EE5FC1" w:rsidP="007F775B">
            <w:r w:rsidRPr="000C7F36">
              <w:t>2.</w:t>
            </w:r>
          </w:p>
        </w:tc>
        <w:tc>
          <w:tcPr>
            <w:tcW w:w="1399" w:type="dxa"/>
            <w:tcBorders>
              <w:top w:val="single" w:sz="4" w:space="0" w:color="auto"/>
              <w:bottom w:val="single" w:sz="4" w:space="0" w:color="auto"/>
            </w:tcBorders>
          </w:tcPr>
          <w:p w14:paraId="225F091D" w14:textId="2C2E3FA9" w:rsidR="00EE5FC1" w:rsidRPr="000C7F36" w:rsidRDefault="00EE5FC1" w:rsidP="007F775B">
            <w:pPr>
              <w:jc w:val="center"/>
            </w:pPr>
            <w:r w:rsidRPr="000C7F36">
              <w:t>8xJ</w:t>
            </w:r>
          </w:p>
        </w:tc>
        <w:tc>
          <w:tcPr>
            <w:tcW w:w="1719" w:type="dxa"/>
            <w:tcBorders>
              <w:top w:val="single" w:sz="4" w:space="0" w:color="auto"/>
              <w:bottom w:val="single" w:sz="4" w:space="0" w:color="auto"/>
            </w:tcBorders>
          </w:tcPr>
          <w:p w14:paraId="32ED6A90" w14:textId="0B09C538" w:rsidR="00EE5FC1" w:rsidRPr="000C7F36" w:rsidRDefault="00EE5FC1" w:rsidP="007F775B">
            <w:pPr>
              <w:jc w:val="center"/>
            </w:pPr>
            <w:r w:rsidRPr="000C7F36">
              <w:t>8xJ</w:t>
            </w:r>
          </w:p>
        </w:tc>
        <w:tc>
          <w:tcPr>
            <w:tcW w:w="1559" w:type="dxa"/>
            <w:tcBorders>
              <w:top w:val="single" w:sz="4" w:space="0" w:color="auto"/>
              <w:bottom w:val="single" w:sz="4" w:space="0" w:color="auto"/>
            </w:tcBorders>
          </w:tcPr>
          <w:p w14:paraId="3C62A44C" w14:textId="54F97AF4" w:rsidR="00EE5FC1" w:rsidRPr="000C7F36" w:rsidRDefault="001A7F00" w:rsidP="007F775B">
            <w:pPr>
              <w:jc w:val="center"/>
            </w:pPr>
            <w:r w:rsidRPr="000C7F36">
              <w:t>3</w:t>
            </w:r>
            <w:r w:rsidR="00BD4EE3" w:rsidRPr="000C7F36">
              <w:t>xJ</w:t>
            </w:r>
          </w:p>
        </w:tc>
        <w:tc>
          <w:tcPr>
            <w:tcW w:w="1559" w:type="dxa"/>
            <w:tcBorders>
              <w:top w:val="single" w:sz="4" w:space="0" w:color="auto"/>
              <w:bottom w:val="single" w:sz="4" w:space="0" w:color="auto"/>
            </w:tcBorders>
          </w:tcPr>
          <w:p w14:paraId="591DE5A9" w14:textId="0AC82C92" w:rsidR="00EE5FC1" w:rsidRPr="000C7F36" w:rsidRDefault="00EE5FC1" w:rsidP="007F775B">
            <w:pPr>
              <w:jc w:val="center"/>
            </w:pPr>
          </w:p>
        </w:tc>
        <w:tc>
          <w:tcPr>
            <w:tcW w:w="1843" w:type="dxa"/>
            <w:tcBorders>
              <w:top w:val="single" w:sz="4" w:space="0" w:color="auto"/>
              <w:bottom w:val="single" w:sz="4" w:space="0" w:color="auto"/>
            </w:tcBorders>
          </w:tcPr>
          <w:p w14:paraId="6B006BF1" w14:textId="01EED882" w:rsidR="00EE5FC1" w:rsidRPr="000C7F36" w:rsidRDefault="00EE5FC1" w:rsidP="007F775B">
            <w:pPr>
              <w:jc w:val="center"/>
            </w:pPr>
          </w:p>
        </w:tc>
        <w:tc>
          <w:tcPr>
            <w:tcW w:w="1276" w:type="dxa"/>
            <w:tcBorders>
              <w:top w:val="single" w:sz="4" w:space="0" w:color="auto"/>
              <w:bottom w:val="single" w:sz="4" w:space="0" w:color="auto"/>
              <w:right w:val="single" w:sz="12" w:space="0" w:color="auto"/>
            </w:tcBorders>
          </w:tcPr>
          <w:p w14:paraId="0A39FDCE" w14:textId="3F280787" w:rsidR="00EE5FC1" w:rsidRPr="000C7F36" w:rsidRDefault="00EE5FC1" w:rsidP="007F775B">
            <w:pPr>
              <w:jc w:val="center"/>
            </w:pPr>
            <w:r w:rsidRPr="000C7F36">
              <w:t xml:space="preserve">1xC, </w:t>
            </w:r>
            <w:r w:rsidR="00F4495E" w:rsidRPr="000C7F36">
              <w:t>8</w:t>
            </w:r>
            <w:r w:rsidRPr="000C7F36">
              <w:t>xJ</w:t>
            </w:r>
          </w:p>
        </w:tc>
      </w:tr>
      <w:tr w:rsidR="00EE5FC1" w:rsidRPr="000C7F36" w14:paraId="7AB36365" w14:textId="77777777" w:rsidTr="00EE5FC1">
        <w:trPr>
          <w:jc w:val="center"/>
        </w:trPr>
        <w:tc>
          <w:tcPr>
            <w:tcW w:w="983" w:type="dxa"/>
            <w:tcBorders>
              <w:top w:val="single" w:sz="4" w:space="0" w:color="auto"/>
              <w:left w:val="single" w:sz="12" w:space="0" w:color="auto"/>
              <w:bottom w:val="single" w:sz="4" w:space="0" w:color="auto"/>
            </w:tcBorders>
          </w:tcPr>
          <w:p w14:paraId="7C4A6187" w14:textId="7521AD50" w:rsidR="00EE5FC1" w:rsidRPr="000C7F36" w:rsidRDefault="00EE5FC1" w:rsidP="007F775B">
            <w:r w:rsidRPr="000C7F36">
              <w:t>3.</w:t>
            </w:r>
          </w:p>
        </w:tc>
        <w:tc>
          <w:tcPr>
            <w:tcW w:w="1399" w:type="dxa"/>
            <w:tcBorders>
              <w:top w:val="single" w:sz="4" w:space="0" w:color="auto"/>
              <w:bottom w:val="single" w:sz="4" w:space="0" w:color="auto"/>
            </w:tcBorders>
          </w:tcPr>
          <w:p w14:paraId="4C8C6477" w14:textId="054CF770" w:rsidR="00EE5FC1" w:rsidRPr="000C7F36" w:rsidRDefault="00EE5FC1" w:rsidP="007F775B">
            <w:pPr>
              <w:jc w:val="center"/>
            </w:pPr>
            <w:r w:rsidRPr="000C7F36">
              <w:t>5xJ</w:t>
            </w:r>
          </w:p>
        </w:tc>
        <w:tc>
          <w:tcPr>
            <w:tcW w:w="1719" w:type="dxa"/>
            <w:tcBorders>
              <w:top w:val="single" w:sz="4" w:space="0" w:color="auto"/>
              <w:bottom w:val="single" w:sz="4" w:space="0" w:color="auto"/>
            </w:tcBorders>
          </w:tcPr>
          <w:p w14:paraId="40F6FCC7" w14:textId="5FC666BF" w:rsidR="00EE5FC1" w:rsidRPr="000C7F36" w:rsidRDefault="00EE5FC1" w:rsidP="007F775B">
            <w:pPr>
              <w:jc w:val="center"/>
            </w:pPr>
            <w:r w:rsidRPr="000C7F36">
              <w:t>5xJ</w:t>
            </w:r>
          </w:p>
        </w:tc>
        <w:tc>
          <w:tcPr>
            <w:tcW w:w="1559" w:type="dxa"/>
            <w:tcBorders>
              <w:top w:val="single" w:sz="4" w:space="0" w:color="auto"/>
              <w:bottom w:val="single" w:sz="4" w:space="0" w:color="auto"/>
            </w:tcBorders>
          </w:tcPr>
          <w:p w14:paraId="2302ABA7" w14:textId="77777777" w:rsidR="00EE5FC1" w:rsidRPr="000C7F36" w:rsidRDefault="00EE5FC1" w:rsidP="007F775B">
            <w:pPr>
              <w:jc w:val="center"/>
            </w:pPr>
          </w:p>
        </w:tc>
        <w:tc>
          <w:tcPr>
            <w:tcW w:w="1559" w:type="dxa"/>
            <w:tcBorders>
              <w:top w:val="single" w:sz="4" w:space="0" w:color="auto"/>
              <w:bottom w:val="single" w:sz="4" w:space="0" w:color="auto"/>
            </w:tcBorders>
          </w:tcPr>
          <w:p w14:paraId="5E4C2613" w14:textId="2F45C77C" w:rsidR="00EE5FC1" w:rsidRPr="000C7F36" w:rsidRDefault="00EE5FC1" w:rsidP="007F775B">
            <w:pPr>
              <w:jc w:val="center"/>
            </w:pPr>
          </w:p>
        </w:tc>
        <w:tc>
          <w:tcPr>
            <w:tcW w:w="1843" w:type="dxa"/>
            <w:tcBorders>
              <w:top w:val="single" w:sz="4" w:space="0" w:color="auto"/>
              <w:bottom w:val="single" w:sz="4" w:space="0" w:color="auto"/>
            </w:tcBorders>
          </w:tcPr>
          <w:p w14:paraId="2A5D8131" w14:textId="77777777" w:rsidR="00EE5FC1" w:rsidRPr="000C7F36" w:rsidRDefault="00EE5FC1" w:rsidP="007F775B">
            <w:pPr>
              <w:jc w:val="center"/>
            </w:pPr>
          </w:p>
        </w:tc>
        <w:tc>
          <w:tcPr>
            <w:tcW w:w="1276" w:type="dxa"/>
            <w:tcBorders>
              <w:top w:val="single" w:sz="4" w:space="0" w:color="auto"/>
              <w:bottom w:val="single" w:sz="4" w:space="0" w:color="auto"/>
              <w:right w:val="single" w:sz="12" w:space="0" w:color="auto"/>
            </w:tcBorders>
          </w:tcPr>
          <w:p w14:paraId="603209EB" w14:textId="3D5300CC" w:rsidR="00EE5FC1" w:rsidRPr="000C7F36" w:rsidRDefault="00F4495E" w:rsidP="007F775B">
            <w:pPr>
              <w:jc w:val="center"/>
            </w:pPr>
            <w:r w:rsidRPr="000C7F36">
              <w:t>3</w:t>
            </w:r>
            <w:r w:rsidR="00EE5FC1" w:rsidRPr="000C7F36">
              <w:t>xJ</w:t>
            </w:r>
          </w:p>
        </w:tc>
      </w:tr>
      <w:tr w:rsidR="00EE5FC1" w:rsidRPr="000C7F36" w14:paraId="5B9C6447" w14:textId="77777777" w:rsidTr="00EE5FC1">
        <w:trPr>
          <w:jc w:val="center"/>
        </w:trPr>
        <w:tc>
          <w:tcPr>
            <w:tcW w:w="983" w:type="dxa"/>
            <w:tcBorders>
              <w:top w:val="single" w:sz="4" w:space="0" w:color="auto"/>
              <w:left w:val="single" w:sz="12" w:space="0" w:color="auto"/>
              <w:bottom w:val="single" w:sz="4" w:space="0" w:color="auto"/>
            </w:tcBorders>
          </w:tcPr>
          <w:p w14:paraId="5FFDA589" w14:textId="0EEE6B85" w:rsidR="00EE5FC1" w:rsidRPr="000C7F36" w:rsidRDefault="00EE5FC1" w:rsidP="007F775B">
            <w:r w:rsidRPr="000C7F36">
              <w:t>4.</w:t>
            </w:r>
          </w:p>
        </w:tc>
        <w:tc>
          <w:tcPr>
            <w:tcW w:w="1399" w:type="dxa"/>
            <w:tcBorders>
              <w:top w:val="single" w:sz="4" w:space="0" w:color="auto"/>
              <w:bottom w:val="single" w:sz="4" w:space="0" w:color="auto"/>
            </w:tcBorders>
          </w:tcPr>
          <w:p w14:paraId="20C46DF6" w14:textId="74BD2A46" w:rsidR="00EE5FC1" w:rsidRPr="000C7F36" w:rsidRDefault="00EE5FC1" w:rsidP="007F775B">
            <w:pPr>
              <w:jc w:val="center"/>
            </w:pPr>
            <w:r w:rsidRPr="000C7F36">
              <w:t>2xJ</w:t>
            </w:r>
          </w:p>
        </w:tc>
        <w:tc>
          <w:tcPr>
            <w:tcW w:w="1719" w:type="dxa"/>
            <w:tcBorders>
              <w:top w:val="single" w:sz="4" w:space="0" w:color="auto"/>
              <w:bottom w:val="single" w:sz="4" w:space="0" w:color="auto"/>
            </w:tcBorders>
          </w:tcPr>
          <w:p w14:paraId="2ABB2D24" w14:textId="702DB7A1" w:rsidR="00EE5FC1" w:rsidRPr="000C7F36" w:rsidRDefault="00EE5FC1" w:rsidP="007F775B">
            <w:pPr>
              <w:jc w:val="center"/>
            </w:pPr>
            <w:r w:rsidRPr="000C7F36">
              <w:t>2xJ</w:t>
            </w:r>
          </w:p>
        </w:tc>
        <w:tc>
          <w:tcPr>
            <w:tcW w:w="1559" w:type="dxa"/>
            <w:tcBorders>
              <w:top w:val="single" w:sz="4" w:space="0" w:color="auto"/>
              <w:bottom w:val="single" w:sz="4" w:space="0" w:color="auto"/>
            </w:tcBorders>
          </w:tcPr>
          <w:p w14:paraId="1D4F7FE1" w14:textId="77777777" w:rsidR="00EE5FC1" w:rsidRPr="000C7F36" w:rsidRDefault="00EE5FC1" w:rsidP="007F775B">
            <w:pPr>
              <w:jc w:val="center"/>
            </w:pPr>
          </w:p>
        </w:tc>
        <w:tc>
          <w:tcPr>
            <w:tcW w:w="1559" w:type="dxa"/>
            <w:tcBorders>
              <w:top w:val="single" w:sz="4" w:space="0" w:color="auto"/>
              <w:bottom w:val="single" w:sz="4" w:space="0" w:color="auto"/>
            </w:tcBorders>
          </w:tcPr>
          <w:p w14:paraId="69BF8F73" w14:textId="387FE3B6" w:rsidR="00EE5FC1" w:rsidRPr="000C7F36" w:rsidRDefault="00EE5FC1" w:rsidP="007F775B">
            <w:pPr>
              <w:jc w:val="center"/>
            </w:pPr>
          </w:p>
        </w:tc>
        <w:tc>
          <w:tcPr>
            <w:tcW w:w="1843" w:type="dxa"/>
            <w:tcBorders>
              <w:top w:val="single" w:sz="4" w:space="0" w:color="auto"/>
              <w:bottom w:val="single" w:sz="4" w:space="0" w:color="auto"/>
            </w:tcBorders>
          </w:tcPr>
          <w:p w14:paraId="74EF12A7" w14:textId="77777777" w:rsidR="00EE5FC1" w:rsidRPr="000C7F36" w:rsidRDefault="00EE5FC1" w:rsidP="007F775B">
            <w:pPr>
              <w:jc w:val="center"/>
            </w:pPr>
          </w:p>
        </w:tc>
        <w:tc>
          <w:tcPr>
            <w:tcW w:w="1276" w:type="dxa"/>
            <w:tcBorders>
              <w:top w:val="single" w:sz="4" w:space="0" w:color="auto"/>
              <w:bottom w:val="single" w:sz="4" w:space="0" w:color="auto"/>
              <w:right w:val="single" w:sz="12" w:space="0" w:color="auto"/>
            </w:tcBorders>
          </w:tcPr>
          <w:p w14:paraId="12AB95BE" w14:textId="595A5711" w:rsidR="00EE5FC1" w:rsidRPr="000C7F36" w:rsidRDefault="00EE5FC1" w:rsidP="007F775B">
            <w:pPr>
              <w:jc w:val="center"/>
            </w:pPr>
            <w:r w:rsidRPr="000C7F36">
              <w:t xml:space="preserve">1xC, </w:t>
            </w:r>
            <w:r w:rsidR="00F4495E" w:rsidRPr="000C7F36">
              <w:t>7</w:t>
            </w:r>
            <w:r w:rsidRPr="000C7F36">
              <w:t>xJ</w:t>
            </w:r>
          </w:p>
        </w:tc>
      </w:tr>
      <w:tr w:rsidR="00EE5FC1" w:rsidRPr="000C7F36" w14:paraId="7126EA3D" w14:textId="77777777" w:rsidTr="00EE5FC1">
        <w:trPr>
          <w:jc w:val="center"/>
        </w:trPr>
        <w:tc>
          <w:tcPr>
            <w:tcW w:w="983" w:type="dxa"/>
            <w:tcBorders>
              <w:top w:val="single" w:sz="4" w:space="0" w:color="auto"/>
              <w:left w:val="single" w:sz="12" w:space="0" w:color="auto"/>
              <w:bottom w:val="single" w:sz="4" w:space="0" w:color="auto"/>
            </w:tcBorders>
          </w:tcPr>
          <w:p w14:paraId="187167AF" w14:textId="63E2BD79" w:rsidR="00EE5FC1" w:rsidRPr="000C7F36" w:rsidRDefault="00EE5FC1" w:rsidP="007F775B">
            <w:r w:rsidRPr="000C7F36">
              <w:t>5.</w:t>
            </w:r>
          </w:p>
        </w:tc>
        <w:tc>
          <w:tcPr>
            <w:tcW w:w="1399" w:type="dxa"/>
            <w:tcBorders>
              <w:top w:val="single" w:sz="4" w:space="0" w:color="auto"/>
              <w:bottom w:val="single" w:sz="4" w:space="0" w:color="auto"/>
            </w:tcBorders>
          </w:tcPr>
          <w:p w14:paraId="51A36982" w14:textId="180BAE2D" w:rsidR="00EE5FC1" w:rsidRPr="000C7F36" w:rsidRDefault="00EE5FC1" w:rsidP="007F775B">
            <w:pPr>
              <w:jc w:val="center"/>
            </w:pPr>
            <w:r w:rsidRPr="000C7F36">
              <w:t>25xJ</w:t>
            </w:r>
          </w:p>
        </w:tc>
        <w:tc>
          <w:tcPr>
            <w:tcW w:w="1719" w:type="dxa"/>
            <w:tcBorders>
              <w:top w:val="single" w:sz="4" w:space="0" w:color="auto"/>
              <w:bottom w:val="single" w:sz="4" w:space="0" w:color="auto"/>
            </w:tcBorders>
          </w:tcPr>
          <w:p w14:paraId="05137E44" w14:textId="33A4B062" w:rsidR="00EE5FC1" w:rsidRPr="000C7F36" w:rsidRDefault="00EE5FC1" w:rsidP="007F775B">
            <w:pPr>
              <w:jc w:val="center"/>
            </w:pPr>
            <w:r w:rsidRPr="000C7F36">
              <w:t>25xJ</w:t>
            </w:r>
          </w:p>
        </w:tc>
        <w:tc>
          <w:tcPr>
            <w:tcW w:w="1559" w:type="dxa"/>
            <w:tcBorders>
              <w:top w:val="single" w:sz="4" w:space="0" w:color="auto"/>
              <w:bottom w:val="single" w:sz="4" w:space="0" w:color="auto"/>
            </w:tcBorders>
          </w:tcPr>
          <w:p w14:paraId="58D88DE9" w14:textId="77777777" w:rsidR="00EE5FC1" w:rsidRPr="000C7F36" w:rsidRDefault="00EE5FC1" w:rsidP="007F775B">
            <w:pPr>
              <w:jc w:val="center"/>
            </w:pPr>
          </w:p>
        </w:tc>
        <w:tc>
          <w:tcPr>
            <w:tcW w:w="1559" w:type="dxa"/>
            <w:tcBorders>
              <w:top w:val="single" w:sz="4" w:space="0" w:color="auto"/>
              <w:bottom w:val="single" w:sz="4" w:space="0" w:color="auto"/>
            </w:tcBorders>
          </w:tcPr>
          <w:p w14:paraId="57DFA89B" w14:textId="0DE9AE83" w:rsidR="00EE5FC1" w:rsidRPr="000C7F36" w:rsidRDefault="00EE5FC1" w:rsidP="007F775B">
            <w:pPr>
              <w:jc w:val="center"/>
            </w:pPr>
          </w:p>
        </w:tc>
        <w:tc>
          <w:tcPr>
            <w:tcW w:w="1843" w:type="dxa"/>
            <w:tcBorders>
              <w:top w:val="single" w:sz="4" w:space="0" w:color="auto"/>
              <w:bottom w:val="single" w:sz="4" w:space="0" w:color="auto"/>
            </w:tcBorders>
          </w:tcPr>
          <w:p w14:paraId="3A541B19" w14:textId="77777777" w:rsidR="00EE5FC1" w:rsidRPr="000C7F36" w:rsidRDefault="00EE5FC1" w:rsidP="007F775B">
            <w:pPr>
              <w:jc w:val="center"/>
            </w:pPr>
          </w:p>
        </w:tc>
        <w:tc>
          <w:tcPr>
            <w:tcW w:w="1276" w:type="dxa"/>
            <w:tcBorders>
              <w:top w:val="single" w:sz="4" w:space="0" w:color="auto"/>
              <w:bottom w:val="single" w:sz="4" w:space="0" w:color="auto"/>
              <w:right w:val="single" w:sz="12" w:space="0" w:color="auto"/>
            </w:tcBorders>
          </w:tcPr>
          <w:p w14:paraId="47A07149" w14:textId="07C6724F" w:rsidR="00EE5FC1" w:rsidRPr="000C7F36" w:rsidRDefault="00EE5FC1" w:rsidP="007F775B">
            <w:pPr>
              <w:jc w:val="center"/>
            </w:pPr>
            <w:r w:rsidRPr="000C7F36">
              <w:t xml:space="preserve">1xB, </w:t>
            </w:r>
            <w:r w:rsidR="00F4495E" w:rsidRPr="000C7F36">
              <w:t>15</w:t>
            </w:r>
            <w:r w:rsidRPr="000C7F36">
              <w:t>xJ</w:t>
            </w:r>
          </w:p>
        </w:tc>
      </w:tr>
      <w:tr w:rsidR="00EE5FC1" w:rsidRPr="000C7F36" w14:paraId="4CAA9EEC" w14:textId="77777777" w:rsidTr="00EE5FC1">
        <w:trPr>
          <w:jc w:val="center"/>
        </w:trPr>
        <w:tc>
          <w:tcPr>
            <w:tcW w:w="983" w:type="dxa"/>
            <w:tcBorders>
              <w:top w:val="single" w:sz="4" w:space="0" w:color="auto"/>
              <w:left w:val="single" w:sz="12" w:space="0" w:color="auto"/>
              <w:bottom w:val="single" w:sz="4" w:space="0" w:color="auto"/>
            </w:tcBorders>
          </w:tcPr>
          <w:p w14:paraId="2B46C84F" w14:textId="66DE9984" w:rsidR="00EE5FC1" w:rsidRPr="000C7F36" w:rsidRDefault="00EE5FC1" w:rsidP="007F775B">
            <w:r w:rsidRPr="000C7F36">
              <w:t>6.</w:t>
            </w:r>
          </w:p>
        </w:tc>
        <w:tc>
          <w:tcPr>
            <w:tcW w:w="1399" w:type="dxa"/>
            <w:tcBorders>
              <w:top w:val="single" w:sz="4" w:space="0" w:color="auto"/>
              <w:bottom w:val="single" w:sz="4" w:space="0" w:color="auto"/>
            </w:tcBorders>
          </w:tcPr>
          <w:p w14:paraId="557F5936" w14:textId="1325B9CF" w:rsidR="00EE5FC1" w:rsidRPr="000C7F36" w:rsidRDefault="00EE5FC1" w:rsidP="007F775B">
            <w:pPr>
              <w:jc w:val="center"/>
            </w:pPr>
            <w:r w:rsidRPr="000C7F36">
              <w:t>1xB, 14xJ</w:t>
            </w:r>
          </w:p>
        </w:tc>
        <w:tc>
          <w:tcPr>
            <w:tcW w:w="1719" w:type="dxa"/>
            <w:tcBorders>
              <w:top w:val="single" w:sz="4" w:space="0" w:color="auto"/>
              <w:bottom w:val="single" w:sz="4" w:space="0" w:color="auto"/>
            </w:tcBorders>
          </w:tcPr>
          <w:p w14:paraId="118E56A5" w14:textId="00F28D22" w:rsidR="00EE5FC1" w:rsidRPr="000C7F36" w:rsidRDefault="00EE5FC1" w:rsidP="007F775B">
            <w:pPr>
              <w:jc w:val="center"/>
            </w:pPr>
            <w:r w:rsidRPr="000C7F36">
              <w:t>1xB, 14xJ</w:t>
            </w:r>
          </w:p>
        </w:tc>
        <w:tc>
          <w:tcPr>
            <w:tcW w:w="1559" w:type="dxa"/>
            <w:tcBorders>
              <w:top w:val="single" w:sz="4" w:space="0" w:color="auto"/>
              <w:bottom w:val="single" w:sz="4" w:space="0" w:color="auto"/>
            </w:tcBorders>
          </w:tcPr>
          <w:p w14:paraId="6BA80210" w14:textId="594F762D" w:rsidR="00EE5FC1" w:rsidRPr="000C7F36" w:rsidRDefault="00BD4EE3" w:rsidP="007F775B">
            <w:pPr>
              <w:jc w:val="center"/>
            </w:pPr>
            <w:r w:rsidRPr="000C7F36">
              <w:t>3xJ</w:t>
            </w:r>
          </w:p>
        </w:tc>
        <w:tc>
          <w:tcPr>
            <w:tcW w:w="1559" w:type="dxa"/>
            <w:tcBorders>
              <w:top w:val="single" w:sz="4" w:space="0" w:color="auto"/>
              <w:bottom w:val="single" w:sz="4" w:space="0" w:color="auto"/>
            </w:tcBorders>
          </w:tcPr>
          <w:p w14:paraId="1C9EAC3E" w14:textId="06C917F0" w:rsidR="00EE5FC1" w:rsidRPr="000C7F36" w:rsidRDefault="00EE5FC1" w:rsidP="007F775B">
            <w:pPr>
              <w:jc w:val="center"/>
            </w:pPr>
          </w:p>
        </w:tc>
        <w:tc>
          <w:tcPr>
            <w:tcW w:w="1843" w:type="dxa"/>
            <w:tcBorders>
              <w:top w:val="single" w:sz="4" w:space="0" w:color="auto"/>
              <w:bottom w:val="single" w:sz="4" w:space="0" w:color="auto"/>
            </w:tcBorders>
          </w:tcPr>
          <w:p w14:paraId="0E429820" w14:textId="77777777" w:rsidR="00EE5FC1" w:rsidRPr="000C7F36" w:rsidRDefault="00EE5FC1" w:rsidP="007F775B">
            <w:pPr>
              <w:jc w:val="center"/>
            </w:pPr>
          </w:p>
        </w:tc>
        <w:tc>
          <w:tcPr>
            <w:tcW w:w="1276" w:type="dxa"/>
            <w:tcBorders>
              <w:top w:val="single" w:sz="4" w:space="0" w:color="auto"/>
              <w:bottom w:val="single" w:sz="4" w:space="0" w:color="auto"/>
              <w:right w:val="single" w:sz="12" w:space="0" w:color="auto"/>
            </w:tcBorders>
          </w:tcPr>
          <w:p w14:paraId="2BD2AFAF" w14:textId="41CF69C5" w:rsidR="00EE5FC1" w:rsidRPr="000C7F36" w:rsidRDefault="00EE5FC1" w:rsidP="007F775B">
            <w:pPr>
              <w:jc w:val="center"/>
            </w:pPr>
            <w:r w:rsidRPr="000C7F36">
              <w:t>1</w:t>
            </w:r>
            <w:r w:rsidR="00F4495E" w:rsidRPr="000C7F36">
              <w:t>7</w:t>
            </w:r>
            <w:r w:rsidRPr="000C7F36">
              <w:t>xJ</w:t>
            </w:r>
          </w:p>
        </w:tc>
      </w:tr>
      <w:tr w:rsidR="00EE5FC1" w:rsidRPr="000C7F36" w14:paraId="48ED11AE" w14:textId="77777777" w:rsidTr="00EE5FC1">
        <w:trPr>
          <w:jc w:val="center"/>
        </w:trPr>
        <w:tc>
          <w:tcPr>
            <w:tcW w:w="983" w:type="dxa"/>
            <w:tcBorders>
              <w:top w:val="single" w:sz="4" w:space="0" w:color="auto"/>
              <w:left w:val="single" w:sz="12" w:space="0" w:color="auto"/>
              <w:bottom w:val="single" w:sz="4" w:space="0" w:color="auto"/>
            </w:tcBorders>
          </w:tcPr>
          <w:p w14:paraId="3F30582D" w14:textId="158C2309" w:rsidR="00EE5FC1" w:rsidRPr="000C7F36" w:rsidRDefault="00EE5FC1" w:rsidP="007F775B">
            <w:r w:rsidRPr="000C7F36">
              <w:t>7.</w:t>
            </w:r>
          </w:p>
        </w:tc>
        <w:tc>
          <w:tcPr>
            <w:tcW w:w="1399" w:type="dxa"/>
            <w:tcBorders>
              <w:top w:val="single" w:sz="4" w:space="0" w:color="auto"/>
              <w:bottom w:val="single" w:sz="4" w:space="0" w:color="auto"/>
            </w:tcBorders>
          </w:tcPr>
          <w:p w14:paraId="3CB38DB7" w14:textId="2955FC4A" w:rsidR="00EE5FC1" w:rsidRPr="000C7F36" w:rsidRDefault="00EE5FC1" w:rsidP="007F775B">
            <w:pPr>
              <w:jc w:val="center"/>
            </w:pPr>
            <w:r w:rsidRPr="000C7F36">
              <w:t>3xJ</w:t>
            </w:r>
          </w:p>
        </w:tc>
        <w:tc>
          <w:tcPr>
            <w:tcW w:w="1719" w:type="dxa"/>
            <w:tcBorders>
              <w:top w:val="single" w:sz="4" w:space="0" w:color="auto"/>
              <w:bottom w:val="single" w:sz="4" w:space="0" w:color="auto"/>
            </w:tcBorders>
          </w:tcPr>
          <w:p w14:paraId="4F507760" w14:textId="0A4A1324" w:rsidR="00EE5FC1" w:rsidRPr="000C7F36" w:rsidRDefault="00EE5FC1" w:rsidP="007F775B">
            <w:pPr>
              <w:jc w:val="center"/>
            </w:pPr>
            <w:r w:rsidRPr="000C7F36">
              <w:t>3xJ</w:t>
            </w:r>
          </w:p>
        </w:tc>
        <w:tc>
          <w:tcPr>
            <w:tcW w:w="1559" w:type="dxa"/>
            <w:tcBorders>
              <w:top w:val="single" w:sz="4" w:space="0" w:color="auto"/>
              <w:bottom w:val="single" w:sz="4" w:space="0" w:color="auto"/>
            </w:tcBorders>
          </w:tcPr>
          <w:p w14:paraId="4791A6C0" w14:textId="77777777" w:rsidR="00EE5FC1" w:rsidRPr="000C7F36" w:rsidRDefault="00EE5FC1" w:rsidP="007F775B">
            <w:pPr>
              <w:jc w:val="center"/>
            </w:pPr>
          </w:p>
        </w:tc>
        <w:tc>
          <w:tcPr>
            <w:tcW w:w="1559" w:type="dxa"/>
            <w:tcBorders>
              <w:top w:val="single" w:sz="4" w:space="0" w:color="auto"/>
              <w:bottom w:val="single" w:sz="4" w:space="0" w:color="auto"/>
            </w:tcBorders>
          </w:tcPr>
          <w:p w14:paraId="5D008C2B" w14:textId="276422A4" w:rsidR="00EE5FC1" w:rsidRPr="000C7F36" w:rsidRDefault="00EE5FC1" w:rsidP="007F775B">
            <w:pPr>
              <w:jc w:val="center"/>
            </w:pPr>
          </w:p>
        </w:tc>
        <w:tc>
          <w:tcPr>
            <w:tcW w:w="1843" w:type="dxa"/>
            <w:tcBorders>
              <w:top w:val="single" w:sz="4" w:space="0" w:color="auto"/>
              <w:bottom w:val="single" w:sz="4" w:space="0" w:color="auto"/>
            </w:tcBorders>
          </w:tcPr>
          <w:p w14:paraId="790E35D8" w14:textId="77777777" w:rsidR="00EE5FC1" w:rsidRPr="000C7F36" w:rsidRDefault="00EE5FC1" w:rsidP="007F775B">
            <w:pPr>
              <w:jc w:val="center"/>
            </w:pPr>
          </w:p>
        </w:tc>
        <w:tc>
          <w:tcPr>
            <w:tcW w:w="1276" w:type="dxa"/>
            <w:tcBorders>
              <w:top w:val="single" w:sz="4" w:space="0" w:color="auto"/>
              <w:bottom w:val="single" w:sz="4" w:space="0" w:color="auto"/>
              <w:right w:val="single" w:sz="12" w:space="0" w:color="auto"/>
            </w:tcBorders>
          </w:tcPr>
          <w:p w14:paraId="313492B6" w14:textId="649AD6BD" w:rsidR="00EE5FC1" w:rsidRPr="000C7F36" w:rsidRDefault="00EE5FC1" w:rsidP="007F775B">
            <w:pPr>
              <w:jc w:val="center"/>
            </w:pPr>
            <w:r w:rsidRPr="000C7F36">
              <w:t>3xC, 1</w:t>
            </w:r>
            <w:r w:rsidR="00F4495E" w:rsidRPr="000C7F36">
              <w:t>3</w:t>
            </w:r>
            <w:r w:rsidRPr="000C7F36">
              <w:t>xJ</w:t>
            </w:r>
          </w:p>
        </w:tc>
      </w:tr>
      <w:tr w:rsidR="00EE5FC1" w:rsidRPr="000C7F36" w14:paraId="3F2A5610" w14:textId="77777777" w:rsidTr="00EE5FC1">
        <w:trPr>
          <w:jc w:val="center"/>
        </w:trPr>
        <w:tc>
          <w:tcPr>
            <w:tcW w:w="983" w:type="dxa"/>
            <w:tcBorders>
              <w:top w:val="single" w:sz="4" w:space="0" w:color="auto"/>
              <w:left w:val="single" w:sz="12" w:space="0" w:color="auto"/>
              <w:bottom w:val="single" w:sz="4" w:space="0" w:color="auto"/>
            </w:tcBorders>
          </w:tcPr>
          <w:p w14:paraId="5111ADA9" w14:textId="03CA7DFA" w:rsidR="00EE5FC1" w:rsidRPr="000C7F36" w:rsidRDefault="00EE5FC1" w:rsidP="007F775B">
            <w:r w:rsidRPr="000C7F36">
              <w:t>8.</w:t>
            </w:r>
          </w:p>
        </w:tc>
        <w:tc>
          <w:tcPr>
            <w:tcW w:w="1399" w:type="dxa"/>
            <w:tcBorders>
              <w:top w:val="single" w:sz="4" w:space="0" w:color="auto"/>
              <w:bottom w:val="single" w:sz="4" w:space="0" w:color="auto"/>
            </w:tcBorders>
          </w:tcPr>
          <w:p w14:paraId="2E4009D5" w14:textId="62BC5E4D" w:rsidR="00EE5FC1" w:rsidRPr="000C7F36" w:rsidRDefault="00EE5FC1" w:rsidP="007F775B">
            <w:pPr>
              <w:jc w:val="center"/>
            </w:pPr>
            <w:r w:rsidRPr="000C7F36">
              <w:t>1xB, 2xJ</w:t>
            </w:r>
          </w:p>
        </w:tc>
        <w:tc>
          <w:tcPr>
            <w:tcW w:w="1719" w:type="dxa"/>
            <w:tcBorders>
              <w:top w:val="single" w:sz="4" w:space="0" w:color="auto"/>
              <w:bottom w:val="single" w:sz="4" w:space="0" w:color="auto"/>
            </w:tcBorders>
          </w:tcPr>
          <w:p w14:paraId="69C5F742" w14:textId="1EA6DF7F" w:rsidR="00EE5FC1" w:rsidRPr="000C7F36" w:rsidRDefault="00EE5FC1" w:rsidP="007F775B">
            <w:pPr>
              <w:jc w:val="center"/>
            </w:pPr>
            <w:r w:rsidRPr="000C7F36">
              <w:t>1xB, 2xJ</w:t>
            </w:r>
          </w:p>
        </w:tc>
        <w:tc>
          <w:tcPr>
            <w:tcW w:w="1559" w:type="dxa"/>
            <w:tcBorders>
              <w:top w:val="single" w:sz="4" w:space="0" w:color="auto"/>
              <w:bottom w:val="single" w:sz="4" w:space="0" w:color="auto"/>
            </w:tcBorders>
          </w:tcPr>
          <w:p w14:paraId="376CC68F" w14:textId="414EB965" w:rsidR="00EE5FC1" w:rsidRPr="000C7F36" w:rsidRDefault="00BD4EE3" w:rsidP="007F775B">
            <w:pPr>
              <w:jc w:val="center"/>
            </w:pPr>
            <w:r w:rsidRPr="000C7F36">
              <w:t>1xJ</w:t>
            </w:r>
          </w:p>
        </w:tc>
        <w:tc>
          <w:tcPr>
            <w:tcW w:w="1559" w:type="dxa"/>
            <w:tcBorders>
              <w:top w:val="single" w:sz="4" w:space="0" w:color="auto"/>
              <w:bottom w:val="single" w:sz="4" w:space="0" w:color="auto"/>
            </w:tcBorders>
          </w:tcPr>
          <w:p w14:paraId="6AAB98BC" w14:textId="39B6DDEE" w:rsidR="00EE5FC1" w:rsidRPr="000C7F36" w:rsidRDefault="00EE5FC1" w:rsidP="007F775B">
            <w:pPr>
              <w:jc w:val="center"/>
            </w:pPr>
          </w:p>
        </w:tc>
        <w:tc>
          <w:tcPr>
            <w:tcW w:w="1843" w:type="dxa"/>
            <w:tcBorders>
              <w:top w:val="single" w:sz="4" w:space="0" w:color="auto"/>
              <w:bottom w:val="single" w:sz="4" w:space="0" w:color="auto"/>
            </w:tcBorders>
          </w:tcPr>
          <w:p w14:paraId="540F4481" w14:textId="77777777" w:rsidR="00EE5FC1" w:rsidRPr="000C7F36" w:rsidRDefault="00EE5FC1" w:rsidP="007F775B">
            <w:pPr>
              <w:jc w:val="center"/>
            </w:pPr>
          </w:p>
        </w:tc>
        <w:tc>
          <w:tcPr>
            <w:tcW w:w="1276" w:type="dxa"/>
            <w:tcBorders>
              <w:top w:val="single" w:sz="4" w:space="0" w:color="auto"/>
              <w:bottom w:val="single" w:sz="4" w:space="0" w:color="auto"/>
              <w:right w:val="single" w:sz="12" w:space="0" w:color="auto"/>
            </w:tcBorders>
          </w:tcPr>
          <w:p w14:paraId="68C3EB64" w14:textId="65187096" w:rsidR="00EE5FC1" w:rsidRPr="000C7F36" w:rsidRDefault="00EE5FC1" w:rsidP="007F775B">
            <w:pPr>
              <w:jc w:val="center"/>
            </w:pPr>
            <w:r w:rsidRPr="000C7F36">
              <w:t>1xJ</w:t>
            </w:r>
          </w:p>
        </w:tc>
      </w:tr>
      <w:tr w:rsidR="00EE5FC1" w:rsidRPr="000C7F36" w14:paraId="3FF343A8" w14:textId="77777777" w:rsidTr="00EE5FC1">
        <w:trPr>
          <w:jc w:val="center"/>
        </w:trPr>
        <w:tc>
          <w:tcPr>
            <w:tcW w:w="983" w:type="dxa"/>
            <w:tcBorders>
              <w:top w:val="single" w:sz="4" w:space="0" w:color="auto"/>
              <w:left w:val="single" w:sz="12" w:space="0" w:color="auto"/>
              <w:bottom w:val="single" w:sz="4" w:space="0" w:color="auto"/>
            </w:tcBorders>
          </w:tcPr>
          <w:p w14:paraId="20697C59" w14:textId="2793B626" w:rsidR="00EE5FC1" w:rsidRPr="000C7F36" w:rsidRDefault="00EE5FC1" w:rsidP="007F775B">
            <w:r w:rsidRPr="000C7F36">
              <w:t>9.</w:t>
            </w:r>
          </w:p>
        </w:tc>
        <w:tc>
          <w:tcPr>
            <w:tcW w:w="1399" w:type="dxa"/>
            <w:tcBorders>
              <w:top w:val="single" w:sz="4" w:space="0" w:color="auto"/>
              <w:bottom w:val="single" w:sz="4" w:space="0" w:color="auto"/>
            </w:tcBorders>
          </w:tcPr>
          <w:p w14:paraId="09D41EBA" w14:textId="6F7A8B62" w:rsidR="00EE5FC1" w:rsidRPr="000C7F36" w:rsidRDefault="00EE5FC1" w:rsidP="007F775B">
            <w:pPr>
              <w:jc w:val="center"/>
            </w:pPr>
            <w:r w:rsidRPr="000C7F36">
              <w:t>2xB</w:t>
            </w:r>
          </w:p>
        </w:tc>
        <w:tc>
          <w:tcPr>
            <w:tcW w:w="1719" w:type="dxa"/>
            <w:tcBorders>
              <w:top w:val="single" w:sz="4" w:space="0" w:color="auto"/>
              <w:bottom w:val="single" w:sz="4" w:space="0" w:color="auto"/>
            </w:tcBorders>
          </w:tcPr>
          <w:p w14:paraId="29AB887C" w14:textId="643C7022" w:rsidR="00EE5FC1" w:rsidRPr="000C7F36" w:rsidRDefault="00EE5FC1" w:rsidP="007F775B">
            <w:pPr>
              <w:jc w:val="center"/>
            </w:pPr>
            <w:r w:rsidRPr="000C7F36">
              <w:t>2xB</w:t>
            </w:r>
          </w:p>
        </w:tc>
        <w:tc>
          <w:tcPr>
            <w:tcW w:w="1559" w:type="dxa"/>
            <w:tcBorders>
              <w:top w:val="single" w:sz="4" w:space="0" w:color="auto"/>
              <w:bottom w:val="single" w:sz="4" w:space="0" w:color="auto"/>
            </w:tcBorders>
          </w:tcPr>
          <w:p w14:paraId="16855D2D" w14:textId="77777777" w:rsidR="00EE5FC1" w:rsidRPr="000C7F36" w:rsidRDefault="00EE5FC1" w:rsidP="007F775B">
            <w:pPr>
              <w:jc w:val="center"/>
            </w:pPr>
          </w:p>
        </w:tc>
        <w:tc>
          <w:tcPr>
            <w:tcW w:w="1559" w:type="dxa"/>
            <w:tcBorders>
              <w:top w:val="single" w:sz="4" w:space="0" w:color="auto"/>
              <w:bottom w:val="single" w:sz="4" w:space="0" w:color="auto"/>
            </w:tcBorders>
          </w:tcPr>
          <w:p w14:paraId="349FB864" w14:textId="630A2048" w:rsidR="00EE5FC1" w:rsidRPr="000C7F36" w:rsidRDefault="00EE5FC1" w:rsidP="007F775B">
            <w:pPr>
              <w:jc w:val="center"/>
            </w:pPr>
          </w:p>
        </w:tc>
        <w:tc>
          <w:tcPr>
            <w:tcW w:w="1843" w:type="dxa"/>
            <w:tcBorders>
              <w:top w:val="single" w:sz="4" w:space="0" w:color="auto"/>
              <w:bottom w:val="single" w:sz="4" w:space="0" w:color="auto"/>
            </w:tcBorders>
          </w:tcPr>
          <w:p w14:paraId="6E71A8C5" w14:textId="77777777" w:rsidR="00EE5FC1" w:rsidRPr="000C7F36" w:rsidRDefault="00EE5FC1" w:rsidP="007F775B">
            <w:pPr>
              <w:jc w:val="center"/>
            </w:pPr>
          </w:p>
        </w:tc>
        <w:tc>
          <w:tcPr>
            <w:tcW w:w="1276" w:type="dxa"/>
            <w:tcBorders>
              <w:top w:val="single" w:sz="4" w:space="0" w:color="auto"/>
              <w:bottom w:val="single" w:sz="4" w:space="0" w:color="auto"/>
              <w:right w:val="single" w:sz="12" w:space="0" w:color="auto"/>
            </w:tcBorders>
          </w:tcPr>
          <w:p w14:paraId="1964829B" w14:textId="44258177" w:rsidR="00EE5FC1" w:rsidRPr="000C7F36" w:rsidRDefault="00EE5FC1" w:rsidP="007F775B">
            <w:pPr>
              <w:jc w:val="center"/>
            </w:pPr>
            <w:r w:rsidRPr="000C7F36">
              <w:t>1xJ</w:t>
            </w:r>
          </w:p>
        </w:tc>
      </w:tr>
      <w:tr w:rsidR="00EE5FC1" w:rsidRPr="000C7F36" w14:paraId="0DEC24E4" w14:textId="77777777" w:rsidTr="00EE5FC1">
        <w:trPr>
          <w:jc w:val="center"/>
        </w:trPr>
        <w:tc>
          <w:tcPr>
            <w:tcW w:w="983" w:type="dxa"/>
            <w:tcBorders>
              <w:top w:val="single" w:sz="4" w:space="0" w:color="auto"/>
              <w:left w:val="single" w:sz="12" w:space="0" w:color="auto"/>
              <w:bottom w:val="single" w:sz="4" w:space="0" w:color="auto"/>
            </w:tcBorders>
          </w:tcPr>
          <w:p w14:paraId="220F9083" w14:textId="1166E1F3" w:rsidR="00EE5FC1" w:rsidRPr="000C7F36" w:rsidRDefault="00EE5FC1" w:rsidP="007F775B">
            <w:r w:rsidRPr="000C7F36">
              <w:t>10.</w:t>
            </w:r>
          </w:p>
        </w:tc>
        <w:tc>
          <w:tcPr>
            <w:tcW w:w="1399" w:type="dxa"/>
            <w:tcBorders>
              <w:top w:val="single" w:sz="4" w:space="0" w:color="auto"/>
              <w:bottom w:val="single" w:sz="4" w:space="0" w:color="auto"/>
            </w:tcBorders>
          </w:tcPr>
          <w:p w14:paraId="4A27BF4A" w14:textId="4B421F85" w:rsidR="00EE5FC1" w:rsidRPr="000C7F36" w:rsidRDefault="00EE5FC1" w:rsidP="007F775B">
            <w:pPr>
              <w:jc w:val="center"/>
            </w:pPr>
            <w:r w:rsidRPr="000C7F36">
              <w:t>1xB</w:t>
            </w:r>
          </w:p>
        </w:tc>
        <w:tc>
          <w:tcPr>
            <w:tcW w:w="1719" w:type="dxa"/>
            <w:tcBorders>
              <w:top w:val="single" w:sz="4" w:space="0" w:color="auto"/>
              <w:bottom w:val="single" w:sz="4" w:space="0" w:color="auto"/>
            </w:tcBorders>
          </w:tcPr>
          <w:p w14:paraId="71E26195" w14:textId="6270CA15" w:rsidR="00EE5FC1" w:rsidRPr="000C7F36" w:rsidRDefault="00EE5FC1" w:rsidP="007F775B">
            <w:pPr>
              <w:jc w:val="center"/>
            </w:pPr>
            <w:r w:rsidRPr="000C7F36">
              <w:t>1xB</w:t>
            </w:r>
          </w:p>
        </w:tc>
        <w:tc>
          <w:tcPr>
            <w:tcW w:w="1559" w:type="dxa"/>
            <w:tcBorders>
              <w:top w:val="single" w:sz="4" w:space="0" w:color="auto"/>
              <w:bottom w:val="single" w:sz="4" w:space="0" w:color="auto"/>
            </w:tcBorders>
          </w:tcPr>
          <w:p w14:paraId="5A562E5A" w14:textId="600EC488" w:rsidR="00EE5FC1" w:rsidRPr="000C7F36" w:rsidRDefault="003B61FB" w:rsidP="007F775B">
            <w:pPr>
              <w:jc w:val="center"/>
            </w:pPr>
            <w:r w:rsidRPr="000C7F36">
              <w:t>1xB</w:t>
            </w:r>
          </w:p>
        </w:tc>
        <w:tc>
          <w:tcPr>
            <w:tcW w:w="1559" w:type="dxa"/>
            <w:tcBorders>
              <w:top w:val="single" w:sz="4" w:space="0" w:color="auto"/>
              <w:bottom w:val="single" w:sz="4" w:space="0" w:color="auto"/>
            </w:tcBorders>
          </w:tcPr>
          <w:p w14:paraId="14C679F5" w14:textId="155433DC" w:rsidR="00EE5FC1" w:rsidRPr="000C7F36" w:rsidRDefault="00EE5FC1" w:rsidP="007F775B">
            <w:pPr>
              <w:jc w:val="center"/>
            </w:pPr>
          </w:p>
        </w:tc>
        <w:tc>
          <w:tcPr>
            <w:tcW w:w="1843" w:type="dxa"/>
            <w:tcBorders>
              <w:top w:val="single" w:sz="4" w:space="0" w:color="auto"/>
              <w:bottom w:val="single" w:sz="4" w:space="0" w:color="auto"/>
            </w:tcBorders>
          </w:tcPr>
          <w:p w14:paraId="1D4163FA" w14:textId="77777777" w:rsidR="00EE5FC1" w:rsidRPr="000C7F36" w:rsidRDefault="00EE5FC1" w:rsidP="007F775B">
            <w:pPr>
              <w:jc w:val="center"/>
            </w:pPr>
          </w:p>
        </w:tc>
        <w:tc>
          <w:tcPr>
            <w:tcW w:w="1276" w:type="dxa"/>
            <w:tcBorders>
              <w:top w:val="single" w:sz="4" w:space="0" w:color="auto"/>
              <w:bottom w:val="single" w:sz="4" w:space="0" w:color="auto"/>
              <w:right w:val="single" w:sz="12" w:space="0" w:color="auto"/>
            </w:tcBorders>
          </w:tcPr>
          <w:p w14:paraId="70A53B98" w14:textId="77777777" w:rsidR="00EE5FC1" w:rsidRPr="000C7F36" w:rsidRDefault="00EE5FC1" w:rsidP="007F775B">
            <w:pPr>
              <w:jc w:val="center"/>
            </w:pPr>
          </w:p>
        </w:tc>
      </w:tr>
      <w:tr w:rsidR="00EE5FC1" w:rsidRPr="000C7F36" w14:paraId="6D1A2F3A" w14:textId="77777777" w:rsidTr="00EE5FC1">
        <w:trPr>
          <w:jc w:val="center"/>
        </w:trPr>
        <w:tc>
          <w:tcPr>
            <w:tcW w:w="983" w:type="dxa"/>
            <w:tcBorders>
              <w:top w:val="single" w:sz="4" w:space="0" w:color="auto"/>
              <w:left w:val="single" w:sz="12" w:space="0" w:color="auto"/>
              <w:bottom w:val="single" w:sz="4" w:space="0" w:color="auto"/>
            </w:tcBorders>
          </w:tcPr>
          <w:p w14:paraId="4A8A314E" w14:textId="6EAC9E04" w:rsidR="00EE5FC1" w:rsidRPr="000C7F36" w:rsidRDefault="00EE5FC1" w:rsidP="007F775B">
            <w:r w:rsidRPr="000C7F36">
              <w:t>11.</w:t>
            </w:r>
          </w:p>
        </w:tc>
        <w:tc>
          <w:tcPr>
            <w:tcW w:w="1399" w:type="dxa"/>
            <w:tcBorders>
              <w:top w:val="single" w:sz="4" w:space="0" w:color="auto"/>
              <w:bottom w:val="single" w:sz="4" w:space="0" w:color="auto"/>
            </w:tcBorders>
          </w:tcPr>
          <w:p w14:paraId="32926ACF" w14:textId="42C000F7" w:rsidR="00EE5FC1" w:rsidRPr="000C7F36" w:rsidRDefault="00EE5FC1" w:rsidP="007F775B">
            <w:pPr>
              <w:jc w:val="center"/>
            </w:pPr>
            <w:r w:rsidRPr="000C7F36">
              <w:t>3xB, 1xC, 4xJ</w:t>
            </w:r>
          </w:p>
        </w:tc>
        <w:tc>
          <w:tcPr>
            <w:tcW w:w="1719" w:type="dxa"/>
            <w:tcBorders>
              <w:top w:val="single" w:sz="4" w:space="0" w:color="auto"/>
              <w:bottom w:val="single" w:sz="4" w:space="0" w:color="auto"/>
            </w:tcBorders>
          </w:tcPr>
          <w:p w14:paraId="36184923" w14:textId="13DC6B6F" w:rsidR="00EE5FC1" w:rsidRPr="000C7F36" w:rsidRDefault="00EE5FC1" w:rsidP="007F775B">
            <w:pPr>
              <w:jc w:val="center"/>
            </w:pPr>
            <w:r w:rsidRPr="000C7F36">
              <w:t>3xB, 1xC, 4xJ</w:t>
            </w:r>
          </w:p>
        </w:tc>
        <w:tc>
          <w:tcPr>
            <w:tcW w:w="1559" w:type="dxa"/>
            <w:tcBorders>
              <w:top w:val="single" w:sz="4" w:space="0" w:color="auto"/>
              <w:bottom w:val="single" w:sz="4" w:space="0" w:color="auto"/>
            </w:tcBorders>
          </w:tcPr>
          <w:p w14:paraId="3BF716DD" w14:textId="603745FC" w:rsidR="00EE5FC1" w:rsidRPr="000C7F36" w:rsidRDefault="003B61FB" w:rsidP="007F775B">
            <w:pPr>
              <w:jc w:val="center"/>
            </w:pPr>
            <w:r w:rsidRPr="000C7F36">
              <w:t>2xB, 1xC</w:t>
            </w:r>
          </w:p>
        </w:tc>
        <w:tc>
          <w:tcPr>
            <w:tcW w:w="1559" w:type="dxa"/>
            <w:tcBorders>
              <w:top w:val="single" w:sz="4" w:space="0" w:color="auto"/>
              <w:bottom w:val="single" w:sz="4" w:space="0" w:color="auto"/>
            </w:tcBorders>
          </w:tcPr>
          <w:p w14:paraId="5CBA978F" w14:textId="373D0BB6" w:rsidR="00EE5FC1" w:rsidRPr="000C7F36" w:rsidRDefault="00EE5FC1" w:rsidP="007F775B">
            <w:pPr>
              <w:jc w:val="center"/>
            </w:pPr>
          </w:p>
        </w:tc>
        <w:tc>
          <w:tcPr>
            <w:tcW w:w="1843" w:type="dxa"/>
            <w:tcBorders>
              <w:top w:val="single" w:sz="4" w:space="0" w:color="auto"/>
              <w:bottom w:val="single" w:sz="4" w:space="0" w:color="auto"/>
            </w:tcBorders>
          </w:tcPr>
          <w:p w14:paraId="7D552C9A" w14:textId="77777777" w:rsidR="00EE5FC1" w:rsidRPr="000C7F36" w:rsidRDefault="00EE5FC1" w:rsidP="007F775B">
            <w:pPr>
              <w:jc w:val="center"/>
            </w:pPr>
          </w:p>
        </w:tc>
        <w:tc>
          <w:tcPr>
            <w:tcW w:w="1276" w:type="dxa"/>
            <w:tcBorders>
              <w:top w:val="single" w:sz="4" w:space="0" w:color="auto"/>
              <w:bottom w:val="single" w:sz="4" w:space="0" w:color="auto"/>
              <w:right w:val="single" w:sz="12" w:space="0" w:color="auto"/>
            </w:tcBorders>
          </w:tcPr>
          <w:p w14:paraId="479D001D" w14:textId="45AC6081" w:rsidR="00EE5FC1" w:rsidRPr="000C7F36" w:rsidRDefault="00EE5FC1" w:rsidP="007F775B">
            <w:pPr>
              <w:jc w:val="center"/>
            </w:pPr>
            <w:r w:rsidRPr="000C7F36">
              <w:t>7xC, 2xJ</w:t>
            </w:r>
          </w:p>
        </w:tc>
      </w:tr>
      <w:tr w:rsidR="00EE5FC1" w:rsidRPr="000C7F36" w14:paraId="3107706C" w14:textId="77777777" w:rsidTr="00EE5FC1">
        <w:trPr>
          <w:jc w:val="center"/>
        </w:trPr>
        <w:tc>
          <w:tcPr>
            <w:tcW w:w="983" w:type="dxa"/>
            <w:tcBorders>
              <w:top w:val="single" w:sz="4" w:space="0" w:color="auto"/>
              <w:left w:val="single" w:sz="12" w:space="0" w:color="auto"/>
              <w:bottom w:val="single" w:sz="4" w:space="0" w:color="auto"/>
            </w:tcBorders>
          </w:tcPr>
          <w:p w14:paraId="744F8786" w14:textId="491D2FBA" w:rsidR="00EE5FC1" w:rsidRPr="000C7F36" w:rsidRDefault="00EE5FC1" w:rsidP="007F775B">
            <w:r w:rsidRPr="000C7F36">
              <w:t>12.</w:t>
            </w:r>
          </w:p>
        </w:tc>
        <w:tc>
          <w:tcPr>
            <w:tcW w:w="1399" w:type="dxa"/>
            <w:tcBorders>
              <w:top w:val="single" w:sz="4" w:space="0" w:color="auto"/>
              <w:bottom w:val="single" w:sz="4" w:space="0" w:color="auto"/>
            </w:tcBorders>
          </w:tcPr>
          <w:p w14:paraId="2A0F11C2" w14:textId="5AF1E0CA" w:rsidR="00EE5FC1" w:rsidRPr="000C7F36" w:rsidRDefault="00EE5FC1" w:rsidP="007F775B">
            <w:pPr>
              <w:jc w:val="center"/>
            </w:pPr>
            <w:r w:rsidRPr="000C7F36">
              <w:t>2xB, 1xJ</w:t>
            </w:r>
          </w:p>
        </w:tc>
        <w:tc>
          <w:tcPr>
            <w:tcW w:w="1719" w:type="dxa"/>
            <w:tcBorders>
              <w:top w:val="single" w:sz="4" w:space="0" w:color="auto"/>
              <w:bottom w:val="single" w:sz="4" w:space="0" w:color="auto"/>
            </w:tcBorders>
          </w:tcPr>
          <w:p w14:paraId="1F291B44" w14:textId="0DDA9CBF" w:rsidR="00EE5FC1" w:rsidRPr="000C7F36" w:rsidRDefault="00EE5FC1" w:rsidP="007F775B">
            <w:pPr>
              <w:jc w:val="center"/>
            </w:pPr>
            <w:r w:rsidRPr="000C7F36">
              <w:t>2xB, 1xJ</w:t>
            </w:r>
          </w:p>
        </w:tc>
        <w:tc>
          <w:tcPr>
            <w:tcW w:w="1559" w:type="dxa"/>
            <w:tcBorders>
              <w:top w:val="single" w:sz="4" w:space="0" w:color="auto"/>
              <w:bottom w:val="single" w:sz="4" w:space="0" w:color="auto"/>
            </w:tcBorders>
          </w:tcPr>
          <w:p w14:paraId="38CD100C" w14:textId="0333339D" w:rsidR="00EE5FC1" w:rsidRPr="000C7F36" w:rsidRDefault="003B61FB" w:rsidP="007F775B">
            <w:pPr>
              <w:jc w:val="center"/>
            </w:pPr>
            <w:r w:rsidRPr="000C7F36">
              <w:t>1xB, 1xJ</w:t>
            </w:r>
          </w:p>
        </w:tc>
        <w:tc>
          <w:tcPr>
            <w:tcW w:w="1559" w:type="dxa"/>
            <w:tcBorders>
              <w:top w:val="single" w:sz="4" w:space="0" w:color="auto"/>
              <w:bottom w:val="single" w:sz="4" w:space="0" w:color="auto"/>
            </w:tcBorders>
          </w:tcPr>
          <w:p w14:paraId="0707C6BD" w14:textId="1134FCA5" w:rsidR="00EE5FC1" w:rsidRPr="000C7F36" w:rsidRDefault="00EE5FC1" w:rsidP="007F775B">
            <w:pPr>
              <w:jc w:val="center"/>
            </w:pPr>
          </w:p>
        </w:tc>
        <w:tc>
          <w:tcPr>
            <w:tcW w:w="1843" w:type="dxa"/>
            <w:tcBorders>
              <w:top w:val="single" w:sz="4" w:space="0" w:color="auto"/>
              <w:bottom w:val="single" w:sz="4" w:space="0" w:color="auto"/>
            </w:tcBorders>
          </w:tcPr>
          <w:p w14:paraId="505FFBA1" w14:textId="77777777" w:rsidR="00EE5FC1" w:rsidRPr="000C7F36" w:rsidRDefault="00EE5FC1" w:rsidP="007F775B">
            <w:pPr>
              <w:jc w:val="center"/>
            </w:pPr>
          </w:p>
        </w:tc>
        <w:tc>
          <w:tcPr>
            <w:tcW w:w="1276" w:type="dxa"/>
            <w:tcBorders>
              <w:top w:val="single" w:sz="4" w:space="0" w:color="auto"/>
              <w:bottom w:val="single" w:sz="4" w:space="0" w:color="auto"/>
              <w:right w:val="single" w:sz="12" w:space="0" w:color="auto"/>
            </w:tcBorders>
          </w:tcPr>
          <w:p w14:paraId="0D452775" w14:textId="65BE5210" w:rsidR="00EE5FC1" w:rsidRPr="000C7F36" w:rsidRDefault="00EE5FC1" w:rsidP="007F775B">
            <w:pPr>
              <w:jc w:val="center"/>
            </w:pPr>
            <w:r w:rsidRPr="000C7F36">
              <w:t>1xC, 2xJ</w:t>
            </w:r>
          </w:p>
        </w:tc>
      </w:tr>
      <w:tr w:rsidR="00EE5FC1" w:rsidRPr="000C7F36" w14:paraId="7F106D0D" w14:textId="77777777" w:rsidTr="00EE5FC1">
        <w:trPr>
          <w:jc w:val="center"/>
        </w:trPr>
        <w:tc>
          <w:tcPr>
            <w:tcW w:w="983" w:type="dxa"/>
            <w:tcBorders>
              <w:top w:val="single" w:sz="4" w:space="0" w:color="auto"/>
              <w:left w:val="single" w:sz="12" w:space="0" w:color="auto"/>
              <w:bottom w:val="single" w:sz="4" w:space="0" w:color="auto"/>
            </w:tcBorders>
          </w:tcPr>
          <w:p w14:paraId="5F1F0229" w14:textId="4A300A5C" w:rsidR="00EE5FC1" w:rsidRPr="000C7F36" w:rsidRDefault="00EE5FC1" w:rsidP="007F775B">
            <w:r w:rsidRPr="000C7F36">
              <w:t>13.</w:t>
            </w:r>
          </w:p>
        </w:tc>
        <w:tc>
          <w:tcPr>
            <w:tcW w:w="1399" w:type="dxa"/>
            <w:tcBorders>
              <w:top w:val="single" w:sz="4" w:space="0" w:color="auto"/>
              <w:bottom w:val="single" w:sz="4" w:space="0" w:color="auto"/>
            </w:tcBorders>
          </w:tcPr>
          <w:p w14:paraId="43A2D25C" w14:textId="0C499627" w:rsidR="00EE5FC1" w:rsidRPr="000C7F36" w:rsidRDefault="00EE5FC1" w:rsidP="007F775B">
            <w:pPr>
              <w:jc w:val="center"/>
            </w:pPr>
            <w:r w:rsidRPr="000C7F36">
              <w:t>1xB</w:t>
            </w:r>
          </w:p>
        </w:tc>
        <w:tc>
          <w:tcPr>
            <w:tcW w:w="1719" w:type="dxa"/>
            <w:tcBorders>
              <w:top w:val="single" w:sz="4" w:space="0" w:color="auto"/>
              <w:bottom w:val="single" w:sz="4" w:space="0" w:color="auto"/>
            </w:tcBorders>
          </w:tcPr>
          <w:p w14:paraId="586CE9BD" w14:textId="7C99D73E" w:rsidR="00EE5FC1" w:rsidRPr="000C7F36" w:rsidRDefault="00EE5FC1" w:rsidP="007F775B">
            <w:pPr>
              <w:jc w:val="center"/>
            </w:pPr>
            <w:r w:rsidRPr="000C7F36">
              <w:t>1xB</w:t>
            </w:r>
          </w:p>
        </w:tc>
        <w:tc>
          <w:tcPr>
            <w:tcW w:w="1559" w:type="dxa"/>
            <w:tcBorders>
              <w:top w:val="single" w:sz="4" w:space="0" w:color="auto"/>
              <w:bottom w:val="single" w:sz="4" w:space="0" w:color="auto"/>
            </w:tcBorders>
          </w:tcPr>
          <w:p w14:paraId="07CE4BDF" w14:textId="7AB668F4" w:rsidR="00EE5FC1" w:rsidRPr="000C7F36" w:rsidRDefault="003B61FB" w:rsidP="007F775B">
            <w:pPr>
              <w:jc w:val="center"/>
            </w:pPr>
            <w:r w:rsidRPr="000C7F36">
              <w:t>1xB</w:t>
            </w:r>
          </w:p>
        </w:tc>
        <w:tc>
          <w:tcPr>
            <w:tcW w:w="1559" w:type="dxa"/>
            <w:tcBorders>
              <w:top w:val="single" w:sz="4" w:space="0" w:color="auto"/>
              <w:bottom w:val="single" w:sz="4" w:space="0" w:color="auto"/>
            </w:tcBorders>
          </w:tcPr>
          <w:p w14:paraId="654FDB17" w14:textId="2DED687D" w:rsidR="00EE5FC1" w:rsidRPr="000C7F36" w:rsidRDefault="00EE5FC1" w:rsidP="007F775B">
            <w:pPr>
              <w:jc w:val="center"/>
            </w:pPr>
          </w:p>
        </w:tc>
        <w:tc>
          <w:tcPr>
            <w:tcW w:w="1843" w:type="dxa"/>
            <w:tcBorders>
              <w:top w:val="single" w:sz="4" w:space="0" w:color="auto"/>
              <w:bottom w:val="single" w:sz="4" w:space="0" w:color="auto"/>
            </w:tcBorders>
          </w:tcPr>
          <w:p w14:paraId="4394DC9E" w14:textId="77777777" w:rsidR="00EE5FC1" w:rsidRPr="000C7F36" w:rsidRDefault="00EE5FC1" w:rsidP="007F775B">
            <w:pPr>
              <w:jc w:val="center"/>
            </w:pPr>
          </w:p>
        </w:tc>
        <w:tc>
          <w:tcPr>
            <w:tcW w:w="1276" w:type="dxa"/>
            <w:tcBorders>
              <w:top w:val="single" w:sz="4" w:space="0" w:color="auto"/>
              <w:bottom w:val="single" w:sz="4" w:space="0" w:color="auto"/>
              <w:right w:val="single" w:sz="12" w:space="0" w:color="auto"/>
            </w:tcBorders>
          </w:tcPr>
          <w:p w14:paraId="40E07C61" w14:textId="67BAE2A7" w:rsidR="00EE5FC1" w:rsidRPr="000C7F36" w:rsidRDefault="00EE5FC1" w:rsidP="007F775B">
            <w:pPr>
              <w:jc w:val="center"/>
            </w:pPr>
            <w:r w:rsidRPr="000C7F36">
              <w:t>1xJ</w:t>
            </w:r>
          </w:p>
        </w:tc>
      </w:tr>
      <w:tr w:rsidR="00EE5FC1" w:rsidRPr="000C7F36" w14:paraId="1392CDD5" w14:textId="77777777" w:rsidTr="00EE5FC1">
        <w:trPr>
          <w:jc w:val="center"/>
        </w:trPr>
        <w:tc>
          <w:tcPr>
            <w:tcW w:w="983" w:type="dxa"/>
            <w:tcBorders>
              <w:top w:val="single" w:sz="4" w:space="0" w:color="auto"/>
              <w:left w:val="single" w:sz="12" w:space="0" w:color="auto"/>
              <w:bottom w:val="single" w:sz="4" w:space="0" w:color="auto"/>
            </w:tcBorders>
          </w:tcPr>
          <w:p w14:paraId="7FA8170E" w14:textId="3060A445" w:rsidR="00EE5FC1" w:rsidRPr="000C7F36" w:rsidRDefault="00EE5FC1" w:rsidP="007F775B">
            <w:r w:rsidRPr="000C7F36">
              <w:t>14.</w:t>
            </w:r>
          </w:p>
        </w:tc>
        <w:tc>
          <w:tcPr>
            <w:tcW w:w="1399" w:type="dxa"/>
            <w:tcBorders>
              <w:top w:val="single" w:sz="4" w:space="0" w:color="auto"/>
              <w:bottom w:val="single" w:sz="4" w:space="0" w:color="auto"/>
            </w:tcBorders>
          </w:tcPr>
          <w:p w14:paraId="6E8983CC" w14:textId="1C2D8E8B" w:rsidR="00EE5FC1" w:rsidRPr="000C7F36" w:rsidRDefault="00EE5FC1" w:rsidP="007F775B">
            <w:pPr>
              <w:jc w:val="center"/>
            </w:pPr>
            <w:r w:rsidRPr="000C7F36">
              <w:t>1xB, 2xJ</w:t>
            </w:r>
          </w:p>
        </w:tc>
        <w:tc>
          <w:tcPr>
            <w:tcW w:w="1719" w:type="dxa"/>
            <w:tcBorders>
              <w:top w:val="single" w:sz="4" w:space="0" w:color="auto"/>
              <w:bottom w:val="single" w:sz="4" w:space="0" w:color="auto"/>
            </w:tcBorders>
          </w:tcPr>
          <w:p w14:paraId="2C9211F0" w14:textId="16F75A8A" w:rsidR="00EE5FC1" w:rsidRPr="000C7F36" w:rsidRDefault="00EE5FC1" w:rsidP="007F775B">
            <w:pPr>
              <w:jc w:val="center"/>
            </w:pPr>
            <w:r w:rsidRPr="000C7F36">
              <w:t>1xB, 1xJ</w:t>
            </w:r>
          </w:p>
        </w:tc>
        <w:tc>
          <w:tcPr>
            <w:tcW w:w="1559" w:type="dxa"/>
            <w:tcBorders>
              <w:top w:val="single" w:sz="4" w:space="0" w:color="auto"/>
              <w:bottom w:val="single" w:sz="4" w:space="0" w:color="auto"/>
            </w:tcBorders>
          </w:tcPr>
          <w:p w14:paraId="34A40D7E" w14:textId="4893256E" w:rsidR="00EE5FC1" w:rsidRPr="000C7F36" w:rsidRDefault="003B61FB" w:rsidP="007F775B">
            <w:pPr>
              <w:jc w:val="center"/>
            </w:pPr>
            <w:r w:rsidRPr="000C7F36">
              <w:t>1xB, 2xC</w:t>
            </w:r>
          </w:p>
        </w:tc>
        <w:tc>
          <w:tcPr>
            <w:tcW w:w="1559" w:type="dxa"/>
            <w:tcBorders>
              <w:top w:val="single" w:sz="4" w:space="0" w:color="auto"/>
              <w:bottom w:val="single" w:sz="4" w:space="0" w:color="auto"/>
            </w:tcBorders>
          </w:tcPr>
          <w:p w14:paraId="7AC6DC28" w14:textId="10414FEE" w:rsidR="00EE5FC1" w:rsidRPr="000C7F36" w:rsidRDefault="00EE5FC1" w:rsidP="007F775B">
            <w:pPr>
              <w:jc w:val="center"/>
            </w:pPr>
            <w:r w:rsidRPr="000C7F36">
              <w:t>1xJ</w:t>
            </w:r>
          </w:p>
        </w:tc>
        <w:tc>
          <w:tcPr>
            <w:tcW w:w="1843" w:type="dxa"/>
            <w:tcBorders>
              <w:top w:val="single" w:sz="4" w:space="0" w:color="auto"/>
              <w:bottom w:val="single" w:sz="4" w:space="0" w:color="auto"/>
            </w:tcBorders>
          </w:tcPr>
          <w:p w14:paraId="39F8DEAC" w14:textId="30D9B0C6" w:rsidR="00EE5FC1" w:rsidRPr="000C7F36" w:rsidRDefault="00EE5FC1" w:rsidP="007F775B">
            <w:pPr>
              <w:jc w:val="center"/>
            </w:pPr>
            <w:r w:rsidRPr="000C7F36">
              <w:t>1xJ</w:t>
            </w:r>
          </w:p>
        </w:tc>
        <w:tc>
          <w:tcPr>
            <w:tcW w:w="1276" w:type="dxa"/>
            <w:tcBorders>
              <w:top w:val="single" w:sz="4" w:space="0" w:color="auto"/>
              <w:bottom w:val="single" w:sz="4" w:space="0" w:color="auto"/>
              <w:right w:val="single" w:sz="12" w:space="0" w:color="auto"/>
            </w:tcBorders>
          </w:tcPr>
          <w:p w14:paraId="1B8334F1" w14:textId="74AC6B31" w:rsidR="00EE5FC1" w:rsidRPr="000C7F36" w:rsidRDefault="00EE5FC1" w:rsidP="007F775B">
            <w:pPr>
              <w:jc w:val="center"/>
            </w:pPr>
            <w:r w:rsidRPr="000C7F36">
              <w:t>1xJ</w:t>
            </w:r>
          </w:p>
        </w:tc>
      </w:tr>
      <w:tr w:rsidR="00EE5FC1" w:rsidRPr="000C7F36" w14:paraId="166611C7" w14:textId="77777777" w:rsidTr="00EE5FC1">
        <w:trPr>
          <w:jc w:val="center"/>
        </w:trPr>
        <w:tc>
          <w:tcPr>
            <w:tcW w:w="983" w:type="dxa"/>
            <w:tcBorders>
              <w:top w:val="single" w:sz="4" w:space="0" w:color="auto"/>
              <w:left w:val="single" w:sz="12" w:space="0" w:color="auto"/>
              <w:bottom w:val="single" w:sz="4" w:space="0" w:color="auto"/>
            </w:tcBorders>
          </w:tcPr>
          <w:p w14:paraId="3185775F" w14:textId="55C3FBE1" w:rsidR="00EE5FC1" w:rsidRPr="000C7F36" w:rsidRDefault="00EE5FC1" w:rsidP="007F775B">
            <w:r w:rsidRPr="000C7F36">
              <w:t>15.</w:t>
            </w:r>
          </w:p>
        </w:tc>
        <w:tc>
          <w:tcPr>
            <w:tcW w:w="1399" w:type="dxa"/>
            <w:tcBorders>
              <w:top w:val="single" w:sz="4" w:space="0" w:color="auto"/>
              <w:bottom w:val="single" w:sz="4" w:space="0" w:color="auto"/>
            </w:tcBorders>
          </w:tcPr>
          <w:p w14:paraId="68414B48" w14:textId="242CE952" w:rsidR="00EE5FC1" w:rsidRPr="000C7F36" w:rsidRDefault="00EE5FC1" w:rsidP="007F775B">
            <w:pPr>
              <w:jc w:val="center"/>
            </w:pPr>
            <w:r w:rsidRPr="000C7F36">
              <w:t>3xB, 3xJ</w:t>
            </w:r>
          </w:p>
        </w:tc>
        <w:tc>
          <w:tcPr>
            <w:tcW w:w="1719" w:type="dxa"/>
            <w:tcBorders>
              <w:top w:val="single" w:sz="4" w:space="0" w:color="auto"/>
              <w:bottom w:val="single" w:sz="4" w:space="0" w:color="auto"/>
            </w:tcBorders>
          </w:tcPr>
          <w:p w14:paraId="2BF1E5D8" w14:textId="6C111378" w:rsidR="00EE5FC1" w:rsidRPr="000C7F36" w:rsidRDefault="001A7F00" w:rsidP="007F775B">
            <w:pPr>
              <w:jc w:val="center"/>
            </w:pPr>
            <w:r w:rsidRPr="000C7F36">
              <w:t>2</w:t>
            </w:r>
            <w:r w:rsidR="00EE5FC1" w:rsidRPr="000C7F36">
              <w:t>xB, 3xJ</w:t>
            </w:r>
          </w:p>
        </w:tc>
        <w:tc>
          <w:tcPr>
            <w:tcW w:w="1559" w:type="dxa"/>
            <w:tcBorders>
              <w:top w:val="single" w:sz="4" w:space="0" w:color="auto"/>
              <w:bottom w:val="single" w:sz="4" w:space="0" w:color="auto"/>
            </w:tcBorders>
          </w:tcPr>
          <w:p w14:paraId="4D900257" w14:textId="32317C04" w:rsidR="00EE5FC1" w:rsidRPr="000C7F36" w:rsidRDefault="003B61FB" w:rsidP="007F775B">
            <w:pPr>
              <w:jc w:val="center"/>
            </w:pPr>
            <w:r w:rsidRPr="000C7F36">
              <w:t>3xB, 1xJ</w:t>
            </w:r>
          </w:p>
        </w:tc>
        <w:tc>
          <w:tcPr>
            <w:tcW w:w="1559" w:type="dxa"/>
            <w:tcBorders>
              <w:top w:val="single" w:sz="4" w:space="0" w:color="auto"/>
              <w:bottom w:val="single" w:sz="4" w:space="0" w:color="auto"/>
            </w:tcBorders>
          </w:tcPr>
          <w:p w14:paraId="7A0B5D64" w14:textId="30A497DB" w:rsidR="00EE5FC1" w:rsidRPr="000C7F36" w:rsidRDefault="001A7F00" w:rsidP="007F775B">
            <w:pPr>
              <w:jc w:val="center"/>
            </w:pPr>
            <w:r w:rsidRPr="000C7F36">
              <w:t>1</w:t>
            </w:r>
            <w:r w:rsidR="00EE5FC1" w:rsidRPr="000C7F36">
              <w:t>xB</w:t>
            </w:r>
          </w:p>
        </w:tc>
        <w:tc>
          <w:tcPr>
            <w:tcW w:w="1843" w:type="dxa"/>
            <w:tcBorders>
              <w:top w:val="single" w:sz="4" w:space="0" w:color="auto"/>
              <w:bottom w:val="single" w:sz="4" w:space="0" w:color="auto"/>
            </w:tcBorders>
          </w:tcPr>
          <w:p w14:paraId="210AC1F0" w14:textId="33E52BD9" w:rsidR="00EE5FC1" w:rsidRPr="000C7F36" w:rsidRDefault="00EE5FC1" w:rsidP="007F775B">
            <w:pPr>
              <w:jc w:val="center"/>
            </w:pPr>
            <w:r w:rsidRPr="000C7F36">
              <w:t>1xB</w:t>
            </w:r>
          </w:p>
        </w:tc>
        <w:tc>
          <w:tcPr>
            <w:tcW w:w="1276" w:type="dxa"/>
            <w:tcBorders>
              <w:top w:val="single" w:sz="4" w:space="0" w:color="auto"/>
              <w:bottom w:val="single" w:sz="4" w:space="0" w:color="auto"/>
              <w:right w:val="single" w:sz="12" w:space="0" w:color="auto"/>
            </w:tcBorders>
          </w:tcPr>
          <w:p w14:paraId="34BECA5D" w14:textId="7B4C21A7" w:rsidR="00EE5FC1" w:rsidRPr="000C7F36" w:rsidRDefault="00EE5FC1" w:rsidP="007F775B">
            <w:pPr>
              <w:jc w:val="center"/>
            </w:pPr>
            <w:r w:rsidRPr="000C7F36">
              <w:t>1xC, 2xJ</w:t>
            </w:r>
          </w:p>
        </w:tc>
      </w:tr>
      <w:tr w:rsidR="00EE5FC1" w:rsidRPr="000C7F36" w14:paraId="109A968C" w14:textId="77777777" w:rsidTr="00EE5FC1">
        <w:trPr>
          <w:jc w:val="center"/>
        </w:trPr>
        <w:tc>
          <w:tcPr>
            <w:tcW w:w="983" w:type="dxa"/>
            <w:tcBorders>
              <w:top w:val="single" w:sz="4" w:space="0" w:color="auto"/>
              <w:left w:val="single" w:sz="12" w:space="0" w:color="auto"/>
              <w:bottom w:val="single" w:sz="4" w:space="0" w:color="auto"/>
            </w:tcBorders>
          </w:tcPr>
          <w:p w14:paraId="2C00B373" w14:textId="1A445D93" w:rsidR="00EE5FC1" w:rsidRPr="000C7F36" w:rsidRDefault="00EE5FC1" w:rsidP="007F775B">
            <w:r w:rsidRPr="000C7F36">
              <w:t>16.</w:t>
            </w:r>
          </w:p>
        </w:tc>
        <w:tc>
          <w:tcPr>
            <w:tcW w:w="1399" w:type="dxa"/>
            <w:tcBorders>
              <w:top w:val="single" w:sz="4" w:space="0" w:color="auto"/>
              <w:bottom w:val="single" w:sz="4" w:space="0" w:color="auto"/>
            </w:tcBorders>
          </w:tcPr>
          <w:p w14:paraId="31F0FDF9" w14:textId="78341DD5" w:rsidR="00EE5FC1" w:rsidRPr="000C7F36" w:rsidRDefault="00EE5FC1" w:rsidP="007F775B">
            <w:pPr>
              <w:jc w:val="center"/>
            </w:pPr>
            <w:r w:rsidRPr="000C7F36">
              <w:t>2xB, 2xJ</w:t>
            </w:r>
          </w:p>
        </w:tc>
        <w:tc>
          <w:tcPr>
            <w:tcW w:w="1719" w:type="dxa"/>
            <w:tcBorders>
              <w:top w:val="single" w:sz="4" w:space="0" w:color="auto"/>
              <w:bottom w:val="single" w:sz="4" w:space="0" w:color="auto"/>
            </w:tcBorders>
          </w:tcPr>
          <w:p w14:paraId="054BFFF8" w14:textId="52F65B20" w:rsidR="00EE5FC1" w:rsidRPr="000C7F36" w:rsidRDefault="00EE5FC1" w:rsidP="007F775B">
            <w:pPr>
              <w:jc w:val="center"/>
            </w:pPr>
            <w:r w:rsidRPr="000C7F36">
              <w:t>2xB, 2xJ</w:t>
            </w:r>
          </w:p>
        </w:tc>
        <w:tc>
          <w:tcPr>
            <w:tcW w:w="1559" w:type="dxa"/>
            <w:tcBorders>
              <w:top w:val="single" w:sz="4" w:space="0" w:color="auto"/>
              <w:bottom w:val="single" w:sz="4" w:space="0" w:color="auto"/>
            </w:tcBorders>
          </w:tcPr>
          <w:p w14:paraId="022FFFAA" w14:textId="77777777" w:rsidR="00EE5FC1" w:rsidRPr="000C7F36" w:rsidRDefault="00EE5FC1" w:rsidP="007F775B">
            <w:pPr>
              <w:jc w:val="center"/>
            </w:pPr>
          </w:p>
        </w:tc>
        <w:tc>
          <w:tcPr>
            <w:tcW w:w="1559" w:type="dxa"/>
            <w:tcBorders>
              <w:top w:val="single" w:sz="4" w:space="0" w:color="auto"/>
              <w:bottom w:val="single" w:sz="4" w:space="0" w:color="auto"/>
            </w:tcBorders>
          </w:tcPr>
          <w:p w14:paraId="4FA77DA6" w14:textId="28B6A6F6" w:rsidR="00EE5FC1" w:rsidRPr="000C7F36" w:rsidRDefault="00EE5FC1" w:rsidP="007F775B">
            <w:pPr>
              <w:jc w:val="center"/>
            </w:pPr>
          </w:p>
        </w:tc>
        <w:tc>
          <w:tcPr>
            <w:tcW w:w="1843" w:type="dxa"/>
            <w:tcBorders>
              <w:top w:val="single" w:sz="4" w:space="0" w:color="auto"/>
              <w:bottom w:val="single" w:sz="4" w:space="0" w:color="auto"/>
            </w:tcBorders>
          </w:tcPr>
          <w:p w14:paraId="678C17C1" w14:textId="77777777" w:rsidR="00EE5FC1" w:rsidRPr="000C7F36" w:rsidRDefault="00EE5FC1" w:rsidP="007F775B">
            <w:pPr>
              <w:jc w:val="center"/>
            </w:pPr>
          </w:p>
        </w:tc>
        <w:tc>
          <w:tcPr>
            <w:tcW w:w="1276" w:type="dxa"/>
            <w:tcBorders>
              <w:top w:val="single" w:sz="4" w:space="0" w:color="auto"/>
              <w:bottom w:val="single" w:sz="4" w:space="0" w:color="auto"/>
              <w:right w:val="single" w:sz="12" w:space="0" w:color="auto"/>
            </w:tcBorders>
          </w:tcPr>
          <w:p w14:paraId="047827C6" w14:textId="67AD256F" w:rsidR="00EE5FC1" w:rsidRPr="000C7F36" w:rsidRDefault="00EE5FC1" w:rsidP="007F775B">
            <w:pPr>
              <w:jc w:val="center"/>
            </w:pPr>
            <w:r w:rsidRPr="000C7F36">
              <w:t>1xB</w:t>
            </w:r>
          </w:p>
        </w:tc>
      </w:tr>
      <w:tr w:rsidR="00EE5FC1" w:rsidRPr="000C7F36" w14:paraId="1D3469B1" w14:textId="77777777" w:rsidTr="00EE5FC1">
        <w:trPr>
          <w:jc w:val="center"/>
        </w:trPr>
        <w:tc>
          <w:tcPr>
            <w:tcW w:w="983" w:type="dxa"/>
            <w:tcBorders>
              <w:top w:val="single" w:sz="4" w:space="0" w:color="auto"/>
              <w:left w:val="single" w:sz="12" w:space="0" w:color="auto"/>
              <w:bottom w:val="single" w:sz="4" w:space="0" w:color="auto"/>
            </w:tcBorders>
          </w:tcPr>
          <w:p w14:paraId="16AF4AEB" w14:textId="42F91F58" w:rsidR="00EE5FC1" w:rsidRPr="000C7F36" w:rsidRDefault="00EE5FC1" w:rsidP="007F775B">
            <w:r w:rsidRPr="000C7F36">
              <w:t>17.</w:t>
            </w:r>
          </w:p>
        </w:tc>
        <w:tc>
          <w:tcPr>
            <w:tcW w:w="1399" w:type="dxa"/>
            <w:tcBorders>
              <w:top w:val="single" w:sz="4" w:space="0" w:color="auto"/>
              <w:bottom w:val="single" w:sz="4" w:space="0" w:color="auto"/>
            </w:tcBorders>
          </w:tcPr>
          <w:p w14:paraId="5DD9DD08" w14:textId="11C9BC4E" w:rsidR="00EE5FC1" w:rsidRPr="000C7F36" w:rsidRDefault="00EE5FC1" w:rsidP="007F775B">
            <w:pPr>
              <w:jc w:val="center"/>
            </w:pPr>
            <w:r w:rsidRPr="000C7F36">
              <w:t>1xB, 1xC, 3xJ</w:t>
            </w:r>
          </w:p>
        </w:tc>
        <w:tc>
          <w:tcPr>
            <w:tcW w:w="1719" w:type="dxa"/>
            <w:tcBorders>
              <w:top w:val="single" w:sz="4" w:space="0" w:color="auto"/>
              <w:bottom w:val="single" w:sz="4" w:space="0" w:color="auto"/>
            </w:tcBorders>
          </w:tcPr>
          <w:p w14:paraId="0A015693" w14:textId="78CE9AED" w:rsidR="00EE5FC1" w:rsidRPr="000C7F36" w:rsidRDefault="00EE5FC1" w:rsidP="007F775B">
            <w:pPr>
              <w:jc w:val="center"/>
            </w:pPr>
            <w:r w:rsidRPr="000C7F36">
              <w:t>1xB, 1xC, 2xJ</w:t>
            </w:r>
          </w:p>
        </w:tc>
        <w:tc>
          <w:tcPr>
            <w:tcW w:w="1559" w:type="dxa"/>
            <w:tcBorders>
              <w:top w:val="single" w:sz="4" w:space="0" w:color="auto"/>
              <w:bottom w:val="single" w:sz="4" w:space="0" w:color="auto"/>
            </w:tcBorders>
          </w:tcPr>
          <w:p w14:paraId="0C912895" w14:textId="06655210" w:rsidR="00EE5FC1" w:rsidRPr="000C7F36" w:rsidRDefault="003B61FB" w:rsidP="007F775B">
            <w:pPr>
              <w:jc w:val="center"/>
            </w:pPr>
            <w:r w:rsidRPr="000C7F36">
              <w:t>1xB, 2xJ</w:t>
            </w:r>
          </w:p>
        </w:tc>
        <w:tc>
          <w:tcPr>
            <w:tcW w:w="1559" w:type="dxa"/>
            <w:tcBorders>
              <w:top w:val="single" w:sz="4" w:space="0" w:color="auto"/>
              <w:bottom w:val="single" w:sz="4" w:space="0" w:color="auto"/>
            </w:tcBorders>
          </w:tcPr>
          <w:p w14:paraId="7062F0A2" w14:textId="066FDD80" w:rsidR="00EE5FC1" w:rsidRPr="000C7F36" w:rsidRDefault="00EE5FC1" w:rsidP="007F775B">
            <w:pPr>
              <w:jc w:val="center"/>
            </w:pPr>
            <w:r w:rsidRPr="000C7F36">
              <w:t>1xJ</w:t>
            </w:r>
          </w:p>
        </w:tc>
        <w:tc>
          <w:tcPr>
            <w:tcW w:w="1843" w:type="dxa"/>
            <w:tcBorders>
              <w:top w:val="single" w:sz="4" w:space="0" w:color="auto"/>
              <w:bottom w:val="single" w:sz="4" w:space="0" w:color="auto"/>
            </w:tcBorders>
          </w:tcPr>
          <w:p w14:paraId="1EB66FA3" w14:textId="1A9D6964" w:rsidR="00EE5FC1" w:rsidRPr="000C7F36" w:rsidRDefault="00EE5FC1" w:rsidP="007F775B">
            <w:pPr>
              <w:jc w:val="center"/>
            </w:pPr>
            <w:r w:rsidRPr="000C7F36">
              <w:t>1xB</w:t>
            </w:r>
          </w:p>
        </w:tc>
        <w:tc>
          <w:tcPr>
            <w:tcW w:w="1276" w:type="dxa"/>
            <w:tcBorders>
              <w:top w:val="single" w:sz="4" w:space="0" w:color="auto"/>
              <w:bottom w:val="single" w:sz="4" w:space="0" w:color="auto"/>
              <w:right w:val="single" w:sz="12" w:space="0" w:color="auto"/>
            </w:tcBorders>
          </w:tcPr>
          <w:p w14:paraId="57E5928F" w14:textId="33F959F1" w:rsidR="00EE5FC1" w:rsidRPr="000C7F36" w:rsidRDefault="00EE5FC1" w:rsidP="007F775B">
            <w:pPr>
              <w:jc w:val="center"/>
            </w:pPr>
            <w:r w:rsidRPr="000C7F36">
              <w:t>2xJ</w:t>
            </w:r>
          </w:p>
        </w:tc>
      </w:tr>
      <w:tr w:rsidR="00EE5FC1" w:rsidRPr="000C7F36" w14:paraId="3AD881A9" w14:textId="77777777" w:rsidTr="00EE5FC1">
        <w:trPr>
          <w:jc w:val="center"/>
        </w:trPr>
        <w:tc>
          <w:tcPr>
            <w:tcW w:w="983" w:type="dxa"/>
            <w:tcBorders>
              <w:top w:val="single" w:sz="4" w:space="0" w:color="auto"/>
              <w:left w:val="single" w:sz="12" w:space="0" w:color="auto"/>
              <w:bottom w:val="single" w:sz="4" w:space="0" w:color="auto"/>
            </w:tcBorders>
          </w:tcPr>
          <w:p w14:paraId="7C068517" w14:textId="2D23CA57" w:rsidR="00EE5FC1" w:rsidRPr="000C7F36" w:rsidRDefault="00EE5FC1" w:rsidP="007F775B">
            <w:r w:rsidRPr="000C7F36">
              <w:t>18.</w:t>
            </w:r>
          </w:p>
        </w:tc>
        <w:tc>
          <w:tcPr>
            <w:tcW w:w="1399" w:type="dxa"/>
            <w:tcBorders>
              <w:top w:val="single" w:sz="4" w:space="0" w:color="auto"/>
              <w:bottom w:val="single" w:sz="4" w:space="0" w:color="auto"/>
            </w:tcBorders>
          </w:tcPr>
          <w:p w14:paraId="212CBE8A" w14:textId="2114FC30" w:rsidR="00EE5FC1" w:rsidRPr="000C7F36" w:rsidRDefault="00EE5FC1" w:rsidP="007F775B">
            <w:pPr>
              <w:jc w:val="center"/>
            </w:pPr>
            <w:r w:rsidRPr="000C7F36">
              <w:t>1xB, 2xJ</w:t>
            </w:r>
          </w:p>
        </w:tc>
        <w:tc>
          <w:tcPr>
            <w:tcW w:w="1719" w:type="dxa"/>
            <w:tcBorders>
              <w:top w:val="single" w:sz="4" w:space="0" w:color="auto"/>
              <w:bottom w:val="single" w:sz="4" w:space="0" w:color="auto"/>
            </w:tcBorders>
          </w:tcPr>
          <w:p w14:paraId="4C967F49" w14:textId="74DBCE38" w:rsidR="00EE5FC1" w:rsidRPr="000C7F36" w:rsidRDefault="00EE5FC1" w:rsidP="007F775B">
            <w:pPr>
              <w:jc w:val="center"/>
            </w:pPr>
            <w:r w:rsidRPr="000C7F36">
              <w:t>1xB, 2xJ</w:t>
            </w:r>
          </w:p>
        </w:tc>
        <w:tc>
          <w:tcPr>
            <w:tcW w:w="1559" w:type="dxa"/>
            <w:tcBorders>
              <w:top w:val="single" w:sz="4" w:space="0" w:color="auto"/>
              <w:bottom w:val="single" w:sz="4" w:space="0" w:color="auto"/>
            </w:tcBorders>
          </w:tcPr>
          <w:p w14:paraId="0DB4BCFA" w14:textId="77777777" w:rsidR="00EE5FC1" w:rsidRPr="000C7F36" w:rsidRDefault="00EE5FC1" w:rsidP="007F775B">
            <w:pPr>
              <w:jc w:val="center"/>
            </w:pPr>
          </w:p>
        </w:tc>
        <w:tc>
          <w:tcPr>
            <w:tcW w:w="1559" w:type="dxa"/>
            <w:tcBorders>
              <w:top w:val="single" w:sz="4" w:space="0" w:color="auto"/>
              <w:bottom w:val="single" w:sz="4" w:space="0" w:color="auto"/>
            </w:tcBorders>
          </w:tcPr>
          <w:p w14:paraId="449DF47A" w14:textId="37CEA5A0" w:rsidR="00EE5FC1" w:rsidRPr="000C7F36" w:rsidRDefault="00EE5FC1" w:rsidP="007F775B">
            <w:pPr>
              <w:jc w:val="center"/>
            </w:pPr>
          </w:p>
        </w:tc>
        <w:tc>
          <w:tcPr>
            <w:tcW w:w="1843" w:type="dxa"/>
            <w:tcBorders>
              <w:top w:val="single" w:sz="4" w:space="0" w:color="auto"/>
              <w:bottom w:val="single" w:sz="4" w:space="0" w:color="auto"/>
            </w:tcBorders>
          </w:tcPr>
          <w:p w14:paraId="7AB8C7CE" w14:textId="164848D2" w:rsidR="00EE5FC1" w:rsidRPr="000C7F36" w:rsidRDefault="00EE5FC1" w:rsidP="007F775B">
            <w:pPr>
              <w:jc w:val="center"/>
            </w:pPr>
            <w:r w:rsidRPr="000C7F36">
              <w:t>1xB</w:t>
            </w:r>
          </w:p>
        </w:tc>
        <w:tc>
          <w:tcPr>
            <w:tcW w:w="1276" w:type="dxa"/>
            <w:tcBorders>
              <w:top w:val="single" w:sz="4" w:space="0" w:color="auto"/>
              <w:bottom w:val="single" w:sz="4" w:space="0" w:color="auto"/>
              <w:right w:val="single" w:sz="12" w:space="0" w:color="auto"/>
            </w:tcBorders>
          </w:tcPr>
          <w:p w14:paraId="1DD621B9" w14:textId="26234EC0" w:rsidR="00EE5FC1" w:rsidRPr="000C7F36" w:rsidRDefault="00EE5FC1" w:rsidP="007F775B">
            <w:pPr>
              <w:jc w:val="center"/>
            </w:pPr>
            <w:r w:rsidRPr="000C7F36">
              <w:t>2xJ</w:t>
            </w:r>
          </w:p>
        </w:tc>
      </w:tr>
      <w:tr w:rsidR="00EE5FC1" w:rsidRPr="000C7F36" w14:paraId="055E7703" w14:textId="77777777" w:rsidTr="00EE5FC1">
        <w:trPr>
          <w:jc w:val="center"/>
        </w:trPr>
        <w:tc>
          <w:tcPr>
            <w:tcW w:w="983" w:type="dxa"/>
            <w:tcBorders>
              <w:top w:val="single" w:sz="4" w:space="0" w:color="auto"/>
              <w:left w:val="single" w:sz="12" w:space="0" w:color="auto"/>
              <w:bottom w:val="single" w:sz="4" w:space="0" w:color="auto"/>
            </w:tcBorders>
          </w:tcPr>
          <w:p w14:paraId="272458EA" w14:textId="1BC615E7" w:rsidR="00EE5FC1" w:rsidRPr="000C7F36" w:rsidRDefault="00EE5FC1" w:rsidP="007F775B">
            <w:r w:rsidRPr="000C7F36">
              <w:t>19.</w:t>
            </w:r>
          </w:p>
        </w:tc>
        <w:tc>
          <w:tcPr>
            <w:tcW w:w="1399" w:type="dxa"/>
            <w:tcBorders>
              <w:top w:val="single" w:sz="4" w:space="0" w:color="auto"/>
              <w:bottom w:val="single" w:sz="4" w:space="0" w:color="auto"/>
            </w:tcBorders>
          </w:tcPr>
          <w:p w14:paraId="3873DD27" w14:textId="6B7805C1" w:rsidR="00EE5FC1" w:rsidRPr="000C7F36" w:rsidRDefault="00EE5FC1" w:rsidP="007F775B">
            <w:pPr>
              <w:jc w:val="center"/>
            </w:pPr>
            <w:r w:rsidRPr="000C7F36">
              <w:t>2xB, 4xJ</w:t>
            </w:r>
          </w:p>
        </w:tc>
        <w:tc>
          <w:tcPr>
            <w:tcW w:w="1719" w:type="dxa"/>
            <w:tcBorders>
              <w:top w:val="single" w:sz="4" w:space="0" w:color="auto"/>
              <w:bottom w:val="single" w:sz="4" w:space="0" w:color="auto"/>
            </w:tcBorders>
          </w:tcPr>
          <w:p w14:paraId="4FF7FA55" w14:textId="2578B010" w:rsidR="00EE5FC1" w:rsidRPr="000C7F36" w:rsidRDefault="00EE5FC1" w:rsidP="007F775B">
            <w:pPr>
              <w:jc w:val="center"/>
            </w:pPr>
            <w:r w:rsidRPr="000C7F36">
              <w:t>2xB, 3xJ</w:t>
            </w:r>
          </w:p>
        </w:tc>
        <w:tc>
          <w:tcPr>
            <w:tcW w:w="1559" w:type="dxa"/>
            <w:tcBorders>
              <w:top w:val="single" w:sz="4" w:space="0" w:color="auto"/>
              <w:bottom w:val="single" w:sz="4" w:space="0" w:color="auto"/>
            </w:tcBorders>
          </w:tcPr>
          <w:p w14:paraId="67630F32" w14:textId="024E21D1" w:rsidR="00EE5FC1" w:rsidRPr="000C7F36" w:rsidRDefault="003B61FB" w:rsidP="007F775B">
            <w:pPr>
              <w:jc w:val="center"/>
            </w:pPr>
            <w:r w:rsidRPr="000C7F36">
              <w:t>1xJ</w:t>
            </w:r>
          </w:p>
        </w:tc>
        <w:tc>
          <w:tcPr>
            <w:tcW w:w="1559" w:type="dxa"/>
            <w:tcBorders>
              <w:top w:val="single" w:sz="4" w:space="0" w:color="auto"/>
              <w:bottom w:val="single" w:sz="4" w:space="0" w:color="auto"/>
            </w:tcBorders>
          </w:tcPr>
          <w:p w14:paraId="774B6E8F" w14:textId="69C28B33" w:rsidR="00EE5FC1" w:rsidRPr="000C7F36" w:rsidRDefault="00EE5FC1" w:rsidP="007F775B">
            <w:pPr>
              <w:jc w:val="center"/>
            </w:pPr>
            <w:r w:rsidRPr="000C7F36">
              <w:t>1xJ</w:t>
            </w:r>
          </w:p>
        </w:tc>
        <w:tc>
          <w:tcPr>
            <w:tcW w:w="1843" w:type="dxa"/>
            <w:tcBorders>
              <w:top w:val="single" w:sz="4" w:space="0" w:color="auto"/>
              <w:bottom w:val="single" w:sz="4" w:space="0" w:color="auto"/>
            </w:tcBorders>
          </w:tcPr>
          <w:p w14:paraId="23DD626E" w14:textId="77777777" w:rsidR="00EE5FC1" w:rsidRPr="000C7F36" w:rsidRDefault="00EE5FC1" w:rsidP="007F775B">
            <w:pPr>
              <w:jc w:val="center"/>
            </w:pPr>
          </w:p>
        </w:tc>
        <w:tc>
          <w:tcPr>
            <w:tcW w:w="1276" w:type="dxa"/>
            <w:tcBorders>
              <w:top w:val="single" w:sz="4" w:space="0" w:color="auto"/>
              <w:bottom w:val="single" w:sz="4" w:space="0" w:color="auto"/>
              <w:right w:val="single" w:sz="12" w:space="0" w:color="auto"/>
            </w:tcBorders>
          </w:tcPr>
          <w:p w14:paraId="7F15E0D0" w14:textId="05154EB1" w:rsidR="00EE5FC1" w:rsidRPr="000C7F36" w:rsidRDefault="00EE5FC1" w:rsidP="007F775B">
            <w:pPr>
              <w:jc w:val="center"/>
            </w:pPr>
            <w:r w:rsidRPr="000C7F36">
              <w:t>1xB</w:t>
            </w:r>
          </w:p>
        </w:tc>
      </w:tr>
      <w:tr w:rsidR="00EE5FC1" w:rsidRPr="000C7F36" w14:paraId="6960B3C4" w14:textId="77777777" w:rsidTr="00EE5FC1">
        <w:trPr>
          <w:jc w:val="center"/>
        </w:trPr>
        <w:tc>
          <w:tcPr>
            <w:tcW w:w="983" w:type="dxa"/>
            <w:tcBorders>
              <w:top w:val="single" w:sz="4" w:space="0" w:color="auto"/>
              <w:left w:val="single" w:sz="12" w:space="0" w:color="auto"/>
              <w:bottom w:val="single" w:sz="4" w:space="0" w:color="auto"/>
            </w:tcBorders>
          </w:tcPr>
          <w:p w14:paraId="014C7D52" w14:textId="7A0AACCA" w:rsidR="00EE5FC1" w:rsidRPr="000C7F36" w:rsidRDefault="00EE5FC1" w:rsidP="007F775B">
            <w:r w:rsidRPr="000C7F36">
              <w:t>20.</w:t>
            </w:r>
          </w:p>
        </w:tc>
        <w:tc>
          <w:tcPr>
            <w:tcW w:w="1399" w:type="dxa"/>
            <w:tcBorders>
              <w:top w:val="single" w:sz="4" w:space="0" w:color="auto"/>
              <w:bottom w:val="single" w:sz="4" w:space="0" w:color="auto"/>
            </w:tcBorders>
          </w:tcPr>
          <w:p w14:paraId="6E706F67" w14:textId="6A9BFA58" w:rsidR="00EE5FC1" w:rsidRPr="000C7F36" w:rsidRDefault="00EE5FC1" w:rsidP="007F775B">
            <w:pPr>
              <w:jc w:val="center"/>
            </w:pPr>
            <w:r w:rsidRPr="000C7F36">
              <w:t>1xB, 3xJ</w:t>
            </w:r>
          </w:p>
        </w:tc>
        <w:tc>
          <w:tcPr>
            <w:tcW w:w="1719" w:type="dxa"/>
            <w:tcBorders>
              <w:top w:val="single" w:sz="4" w:space="0" w:color="auto"/>
              <w:bottom w:val="single" w:sz="4" w:space="0" w:color="auto"/>
            </w:tcBorders>
          </w:tcPr>
          <w:p w14:paraId="6A6EC099" w14:textId="2891322D" w:rsidR="00EE5FC1" w:rsidRPr="000C7F36" w:rsidRDefault="00EE5FC1" w:rsidP="007F775B">
            <w:pPr>
              <w:jc w:val="center"/>
            </w:pPr>
            <w:r w:rsidRPr="000C7F36">
              <w:t>1xB, 1xJ</w:t>
            </w:r>
          </w:p>
        </w:tc>
        <w:tc>
          <w:tcPr>
            <w:tcW w:w="1559" w:type="dxa"/>
            <w:tcBorders>
              <w:top w:val="single" w:sz="4" w:space="0" w:color="auto"/>
              <w:bottom w:val="single" w:sz="4" w:space="0" w:color="auto"/>
            </w:tcBorders>
          </w:tcPr>
          <w:p w14:paraId="7C3453A7" w14:textId="5BBC308D" w:rsidR="00EE5FC1" w:rsidRPr="000C7F36" w:rsidRDefault="003B61FB" w:rsidP="007F775B">
            <w:pPr>
              <w:jc w:val="center"/>
            </w:pPr>
            <w:r w:rsidRPr="000C7F36">
              <w:t>2xB, 1xJ</w:t>
            </w:r>
          </w:p>
        </w:tc>
        <w:tc>
          <w:tcPr>
            <w:tcW w:w="1559" w:type="dxa"/>
            <w:tcBorders>
              <w:top w:val="single" w:sz="4" w:space="0" w:color="auto"/>
              <w:bottom w:val="single" w:sz="4" w:space="0" w:color="auto"/>
            </w:tcBorders>
          </w:tcPr>
          <w:p w14:paraId="35DF8E77" w14:textId="5E4AF20A" w:rsidR="00EE5FC1" w:rsidRPr="000C7F36" w:rsidRDefault="00EE5FC1" w:rsidP="007F775B">
            <w:pPr>
              <w:jc w:val="center"/>
            </w:pPr>
            <w:r w:rsidRPr="000C7F36">
              <w:t>2xJ</w:t>
            </w:r>
          </w:p>
        </w:tc>
        <w:tc>
          <w:tcPr>
            <w:tcW w:w="1843" w:type="dxa"/>
            <w:tcBorders>
              <w:top w:val="single" w:sz="4" w:space="0" w:color="auto"/>
              <w:bottom w:val="single" w:sz="4" w:space="0" w:color="auto"/>
            </w:tcBorders>
          </w:tcPr>
          <w:p w14:paraId="5C693FC0" w14:textId="71DFD39E" w:rsidR="00EE5FC1" w:rsidRPr="000C7F36" w:rsidRDefault="00EE5FC1" w:rsidP="007F775B">
            <w:pPr>
              <w:jc w:val="center"/>
            </w:pPr>
            <w:r w:rsidRPr="000C7F36">
              <w:t>1xB, 1xJ</w:t>
            </w:r>
          </w:p>
        </w:tc>
        <w:tc>
          <w:tcPr>
            <w:tcW w:w="1276" w:type="dxa"/>
            <w:tcBorders>
              <w:top w:val="single" w:sz="4" w:space="0" w:color="auto"/>
              <w:bottom w:val="single" w:sz="4" w:space="0" w:color="auto"/>
              <w:right w:val="single" w:sz="12" w:space="0" w:color="auto"/>
            </w:tcBorders>
          </w:tcPr>
          <w:p w14:paraId="4CBF7E65" w14:textId="77777777" w:rsidR="00EE5FC1" w:rsidRPr="000C7F36" w:rsidRDefault="00EE5FC1" w:rsidP="007F775B">
            <w:pPr>
              <w:jc w:val="center"/>
            </w:pPr>
          </w:p>
        </w:tc>
      </w:tr>
      <w:tr w:rsidR="00EE5FC1" w:rsidRPr="000C7F36" w14:paraId="18EB054C" w14:textId="77777777" w:rsidTr="00EE5FC1">
        <w:trPr>
          <w:jc w:val="center"/>
        </w:trPr>
        <w:tc>
          <w:tcPr>
            <w:tcW w:w="983" w:type="dxa"/>
            <w:tcBorders>
              <w:top w:val="single" w:sz="4" w:space="0" w:color="auto"/>
              <w:left w:val="single" w:sz="12" w:space="0" w:color="auto"/>
              <w:bottom w:val="single" w:sz="4" w:space="0" w:color="auto"/>
            </w:tcBorders>
          </w:tcPr>
          <w:p w14:paraId="19A85560" w14:textId="6115B084" w:rsidR="00EE5FC1" w:rsidRPr="000C7F36" w:rsidRDefault="00EE5FC1" w:rsidP="007F775B">
            <w:r w:rsidRPr="000C7F36">
              <w:t>21.</w:t>
            </w:r>
          </w:p>
        </w:tc>
        <w:tc>
          <w:tcPr>
            <w:tcW w:w="1399" w:type="dxa"/>
            <w:tcBorders>
              <w:top w:val="single" w:sz="4" w:space="0" w:color="auto"/>
              <w:bottom w:val="single" w:sz="4" w:space="0" w:color="auto"/>
            </w:tcBorders>
          </w:tcPr>
          <w:p w14:paraId="69DFF9AC" w14:textId="3EE8E904" w:rsidR="00EE5FC1" w:rsidRPr="000C7F36" w:rsidRDefault="00EE5FC1" w:rsidP="007F775B">
            <w:pPr>
              <w:jc w:val="center"/>
            </w:pPr>
            <w:r w:rsidRPr="000C7F36">
              <w:t>1xJ</w:t>
            </w:r>
          </w:p>
        </w:tc>
        <w:tc>
          <w:tcPr>
            <w:tcW w:w="1719" w:type="dxa"/>
            <w:tcBorders>
              <w:top w:val="single" w:sz="4" w:space="0" w:color="auto"/>
              <w:bottom w:val="single" w:sz="4" w:space="0" w:color="auto"/>
            </w:tcBorders>
          </w:tcPr>
          <w:p w14:paraId="507A255B" w14:textId="62318869" w:rsidR="00EE5FC1" w:rsidRPr="000C7F36" w:rsidRDefault="00EE5FC1" w:rsidP="007F775B">
            <w:pPr>
              <w:jc w:val="center"/>
            </w:pPr>
            <w:r w:rsidRPr="000C7F36">
              <w:t>1xJ</w:t>
            </w:r>
          </w:p>
        </w:tc>
        <w:tc>
          <w:tcPr>
            <w:tcW w:w="1559" w:type="dxa"/>
            <w:tcBorders>
              <w:top w:val="single" w:sz="4" w:space="0" w:color="auto"/>
              <w:bottom w:val="single" w:sz="4" w:space="0" w:color="auto"/>
            </w:tcBorders>
          </w:tcPr>
          <w:p w14:paraId="305E346A" w14:textId="77777777" w:rsidR="00EE5FC1" w:rsidRPr="000C7F36" w:rsidRDefault="00EE5FC1" w:rsidP="007F775B">
            <w:pPr>
              <w:jc w:val="center"/>
            </w:pPr>
          </w:p>
        </w:tc>
        <w:tc>
          <w:tcPr>
            <w:tcW w:w="1559" w:type="dxa"/>
            <w:tcBorders>
              <w:top w:val="single" w:sz="4" w:space="0" w:color="auto"/>
              <w:bottom w:val="single" w:sz="4" w:space="0" w:color="auto"/>
            </w:tcBorders>
          </w:tcPr>
          <w:p w14:paraId="78F80725" w14:textId="7E7A2EB1" w:rsidR="00EE5FC1" w:rsidRPr="000C7F36" w:rsidRDefault="00EE5FC1" w:rsidP="007F775B">
            <w:pPr>
              <w:jc w:val="center"/>
            </w:pPr>
          </w:p>
        </w:tc>
        <w:tc>
          <w:tcPr>
            <w:tcW w:w="1843" w:type="dxa"/>
            <w:tcBorders>
              <w:top w:val="single" w:sz="4" w:space="0" w:color="auto"/>
              <w:bottom w:val="single" w:sz="4" w:space="0" w:color="auto"/>
            </w:tcBorders>
          </w:tcPr>
          <w:p w14:paraId="5E3716A4" w14:textId="77777777" w:rsidR="00EE5FC1" w:rsidRPr="000C7F36" w:rsidRDefault="00EE5FC1" w:rsidP="007F775B">
            <w:pPr>
              <w:jc w:val="center"/>
            </w:pPr>
          </w:p>
        </w:tc>
        <w:tc>
          <w:tcPr>
            <w:tcW w:w="1276" w:type="dxa"/>
            <w:tcBorders>
              <w:top w:val="single" w:sz="4" w:space="0" w:color="auto"/>
              <w:bottom w:val="single" w:sz="4" w:space="0" w:color="auto"/>
              <w:right w:val="single" w:sz="12" w:space="0" w:color="auto"/>
            </w:tcBorders>
          </w:tcPr>
          <w:p w14:paraId="026C89B1" w14:textId="77777777" w:rsidR="00EE5FC1" w:rsidRPr="000C7F36" w:rsidRDefault="00EE5FC1" w:rsidP="007F775B">
            <w:pPr>
              <w:jc w:val="center"/>
            </w:pPr>
          </w:p>
        </w:tc>
      </w:tr>
      <w:tr w:rsidR="00EE5FC1" w:rsidRPr="000C7F36" w14:paraId="19A0D9BC" w14:textId="77777777" w:rsidTr="00EE5FC1">
        <w:trPr>
          <w:jc w:val="center"/>
        </w:trPr>
        <w:tc>
          <w:tcPr>
            <w:tcW w:w="983" w:type="dxa"/>
            <w:tcBorders>
              <w:top w:val="single" w:sz="4" w:space="0" w:color="auto"/>
              <w:left w:val="single" w:sz="12" w:space="0" w:color="auto"/>
              <w:bottom w:val="single" w:sz="4" w:space="0" w:color="auto"/>
            </w:tcBorders>
          </w:tcPr>
          <w:p w14:paraId="26BDF563" w14:textId="69E14602" w:rsidR="00EE5FC1" w:rsidRPr="000C7F36" w:rsidRDefault="00EE5FC1" w:rsidP="007F775B">
            <w:r w:rsidRPr="000C7F36">
              <w:t>22.</w:t>
            </w:r>
          </w:p>
        </w:tc>
        <w:tc>
          <w:tcPr>
            <w:tcW w:w="1399" w:type="dxa"/>
            <w:tcBorders>
              <w:top w:val="single" w:sz="4" w:space="0" w:color="auto"/>
              <w:bottom w:val="single" w:sz="4" w:space="0" w:color="auto"/>
            </w:tcBorders>
          </w:tcPr>
          <w:p w14:paraId="607BA902" w14:textId="08402050" w:rsidR="00EE5FC1" w:rsidRPr="000C7F36" w:rsidRDefault="00EE5FC1" w:rsidP="007F775B">
            <w:pPr>
              <w:jc w:val="center"/>
            </w:pPr>
            <w:r w:rsidRPr="000C7F36">
              <w:t>2xJ</w:t>
            </w:r>
          </w:p>
        </w:tc>
        <w:tc>
          <w:tcPr>
            <w:tcW w:w="1719" w:type="dxa"/>
            <w:tcBorders>
              <w:top w:val="single" w:sz="4" w:space="0" w:color="auto"/>
              <w:bottom w:val="single" w:sz="4" w:space="0" w:color="auto"/>
            </w:tcBorders>
          </w:tcPr>
          <w:p w14:paraId="030FADF6" w14:textId="26A3A1FC" w:rsidR="00EE5FC1" w:rsidRPr="000C7F36" w:rsidRDefault="00EE5FC1" w:rsidP="007F775B">
            <w:pPr>
              <w:jc w:val="center"/>
            </w:pPr>
            <w:r w:rsidRPr="000C7F36">
              <w:t>2xJ</w:t>
            </w:r>
          </w:p>
        </w:tc>
        <w:tc>
          <w:tcPr>
            <w:tcW w:w="1559" w:type="dxa"/>
            <w:tcBorders>
              <w:top w:val="single" w:sz="4" w:space="0" w:color="auto"/>
              <w:bottom w:val="single" w:sz="4" w:space="0" w:color="auto"/>
            </w:tcBorders>
          </w:tcPr>
          <w:p w14:paraId="060A7ED8" w14:textId="77777777" w:rsidR="00EE5FC1" w:rsidRPr="000C7F36" w:rsidRDefault="00EE5FC1" w:rsidP="007F775B">
            <w:pPr>
              <w:jc w:val="center"/>
            </w:pPr>
          </w:p>
        </w:tc>
        <w:tc>
          <w:tcPr>
            <w:tcW w:w="1559" w:type="dxa"/>
            <w:tcBorders>
              <w:top w:val="single" w:sz="4" w:space="0" w:color="auto"/>
              <w:bottom w:val="single" w:sz="4" w:space="0" w:color="auto"/>
            </w:tcBorders>
          </w:tcPr>
          <w:p w14:paraId="0B916FFE" w14:textId="290D8094" w:rsidR="00EE5FC1" w:rsidRPr="000C7F36" w:rsidRDefault="00EE5FC1" w:rsidP="007F775B">
            <w:pPr>
              <w:jc w:val="center"/>
            </w:pPr>
          </w:p>
        </w:tc>
        <w:tc>
          <w:tcPr>
            <w:tcW w:w="1843" w:type="dxa"/>
            <w:tcBorders>
              <w:top w:val="single" w:sz="4" w:space="0" w:color="auto"/>
              <w:bottom w:val="single" w:sz="4" w:space="0" w:color="auto"/>
            </w:tcBorders>
          </w:tcPr>
          <w:p w14:paraId="65820A89" w14:textId="77777777" w:rsidR="00EE5FC1" w:rsidRPr="000C7F36" w:rsidRDefault="00EE5FC1" w:rsidP="007F775B">
            <w:pPr>
              <w:jc w:val="center"/>
            </w:pPr>
          </w:p>
        </w:tc>
        <w:tc>
          <w:tcPr>
            <w:tcW w:w="1276" w:type="dxa"/>
            <w:tcBorders>
              <w:top w:val="single" w:sz="4" w:space="0" w:color="auto"/>
              <w:bottom w:val="single" w:sz="4" w:space="0" w:color="auto"/>
              <w:right w:val="single" w:sz="12" w:space="0" w:color="auto"/>
            </w:tcBorders>
          </w:tcPr>
          <w:p w14:paraId="48DB217F" w14:textId="77777777" w:rsidR="00EE5FC1" w:rsidRPr="000C7F36" w:rsidRDefault="00EE5FC1" w:rsidP="007F775B">
            <w:pPr>
              <w:jc w:val="center"/>
            </w:pPr>
          </w:p>
        </w:tc>
      </w:tr>
      <w:tr w:rsidR="00EE5FC1" w:rsidRPr="000C7F36" w14:paraId="552DC209" w14:textId="77777777" w:rsidTr="00EE5FC1">
        <w:trPr>
          <w:jc w:val="center"/>
        </w:trPr>
        <w:tc>
          <w:tcPr>
            <w:tcW w:w="983" w:type="dxa"/>
            <w:tcBorders>
              <w:top w:val="single" w:sz="4" w:space="0" w:color="auto"/>
              <w:left w:val="single" w:sz="12" w:space="0" w:color="auto"/>
              <w:bottom w:val="single" w:sz="4" w:space="0" w:color="auto"/>
            </w:tcBorders>
          </w:tcPr>
          <w:p w14:paraId="6CF62880" w14:textId="7816D36F" w:rsidR="00EE5FC1" w:rsidRPr="000C7F36" w:rsidRDefault="00EE5FC1" w:rsidP="007F775B">
            <w:r w:rsidRPr="000C7F36">
              <w:t>23.</w:t>
            </w:r>
          </w:p>
        </w:tc>
        <w:tc>
          <w:tcPr>
            <w:tcW w:w="1399" w:type="dxa"/>
            <w:tcBorders>
              <w:top w:val="single" w:sz="4" w:space="0" w:color="auto"/>
              <w:bottom w:val="single" w:sz="4" w:space="0" w:color="auto"/>
            </w:tcBorders>
          </w:tcPr>
          <w:p w14:paraId="3A7C9C8E" w14:textId="2C8A4492" w:rsidR="00EE5FC1" w:rsidRPr="000C7F36" w:rsidRDefault="00EE5FC1" w:rsidP="007F775B">
            <w:pPr>
              <w:jc w:val="center"/>
            </w:pPr>
            <w:r w:rsidRPr="000C7F36">
              <w:t>1xB</w:t>
            </w:r>
          </w:p>
        </w:tc>
        <w:tc>
          <w:tcPr>
            <w:tcW w:w="1719" w:type="dxa"/>
            <w:tcBorders>
              <w:top w:val="single" w:sz="4" w:space="0" w:color="auto"/>
              <w:bottom w:val="single" w:sz="4" w:space="0" w:color="auto"/>
            </w:tcBorders>
          </w:tcPr>
          <w:p w14:paraId="598EB659" w14:textId="77777777" w:rsidR="00EE5FC1" w:rsidRPr="000C7F36" w:rsidRDefault="00EE5FC1" w:rsidP="007F775B">
            <w:pPr>
              <w:jc w:val="center"/>
            </w:pPr>
          </w:p>
        </w:tc>
        <w:tc>
          <w:tcPr>
            <w:tcW w:w="1559" w:type="dxa"/>
            <w:tcBorders>
              <w:top w:val="single" w:sz="4" w:space="0" w:color="auto"/>
              <w:bottom w:val="single" w:sz="4" w:space="0" w:color="auto"/>
            </w:tcBorders>
          </w:tcPr>
          <w:p w14:paraId="27AD0F5E" w14:textId="139A5AFC" w:rsidR="00EE5FC1" w:rsidRPr="000C7F36" w:rsidRDefault="003B61FB" w:rsidP="007F775B">
            <w:pPr>
              <w:jc w:val="center"/>
            </w:pPr>
            <w:r w:rsidRPr="000C7F36">
              <w:t>1xJ</w:t>
            </w:r>
          </w:p>
        </w:tc>
        <w:tc>
          <w:tcPr>
            <w:tcW w:w="1559" w:type="dxa"/>
            <w:tcBorders>
              <w:top w:val="single" w:sz="4" w:space="0" w:color="auto"/>
              <w:bottom w:val="single" w:sz="4" w:space="0" w:color="auto"/>
            </w:tcBorders>
          </w:tcPr>
          <w:p w14:paraId="52F6481A" w14:textId="5BB0C61C" w:rsidR="00EE5FC1" w:rsidRPr="000C7F36" w:rsidRDefault="00EE5FC1" w:rsidP="007F775B">
            <w:pPr>
              <w:jc w:val="center"/>
            </w:pPr>
            <w:r w:rsidRPr="000C7F36">
              <w:t>1xB</w:t>
            </w:r>
          </w:p>
        </w:tc>
        <w:tc>
          <w:tcPr>
            <w:tcW w:w="1843" w:type="dxa"/>
            <w:tcBorders>
              <w:top w:val="single" w:sz="4" w:space="0" w:color="auto"/>
              <w:bottom w:val="single" w:sz="4" w:space="0" w:color="auto"/>
            </w:tcBorders>
          </w:tcPr>
          <w:p w14:paraId="4D38EA22" w14:textId="77777777" w:rsidR="00EE5FC1" w:rsidRPr="000C7F36" w:rsidRDefault="00EE5FC1" w:rsidP="007F775B">
            <w:pPr>
              <w:jc w:val="center"/>
            </w:pPr>
          </w:p>
        </w:tc>
        <w:tc>
          <w:tcPr>
            <w:tcW w:w="1276" w:type="dxa"/>
            <w:tcBorders>
              <w:top w:val="single" w:sz="4" w:space="0" w:color="auto"/>
              <w:bottom w:val="single" w:sz="4" w:space="0" w:color="auto"/>
              <w:right w:val="single" w:sz="12" w:space="0" w:color="auto"/>
            </w:tcBorders>
          </w:tcPr>
          <w:p w14:paraId="1B7AE848" w14:textId="77777777" w:rsidR="00EE5FC1" w:rsidRPr="000C7F36" w:rsidRDefault="00EE5FC1" w:rsidP="007F775B">
            <w:pPr>
              <w:jc w:val="center"/>
            </w:pPr>
          </w:p>
        </w:tc>
      </w:tr>
      <w:tr w:rsidR="00EE5FC1" w:rsidRPr="000C7F36" w14:paraId="3CF76F12" w14:textId="77777777" w:rsidTr="00EE5FC1">
        <w:trPr>
          <w:jc w:val="center"/>
        </w:trPr>
        <w:tc>
          <w:tcPr>
            <w:tcW w:w="983" w:type="dxa"/>
            <w:tcBorders>
              <w:top w:val="single" w:sz="4" w:space="0" w:color="auto"/>
              <w:left w:val="single" w:sz="12" w:space="0" w:color="auto"/>
              <w:bottom w:val="single" w:sz="4" w:space="0" w:color="auto"/>
            </w:tcBorders>
          </w:tcPr>
          <w:p w14:paraId="4B529A02" w14:textId="6B605CC2" w:rsidR="00EE5FC1" w:rsidRPr="000C7F36" w:rsidRDefault="00EE5FC1" w:rsidP="007F775B">
            <w:r w:rsidRPr="000C7F36">
              <w:t>24.</w:t>
            </w:r>
          </w:p>
        </w:tc>
        <w:tc>
          <w:tcPr>
            <w:tcW w:w="1399" w:type="dxa"/>
            <w:tcBorders>
              <w:top w:val="single" w:sz="4" w:space="0" w:color="auto"/>
              <w:bottom w:val="single" w:sz="4" w:space="0" w:color="auto"/>
            </w:tcBorders>
          </w:tcPr>
          <w:p w14:paraId="3AEB1D83" w14:textId="77777777" w:rsidR="00EE5FC1" w:rsidRPr="000C7F36" w:rsidRDefault="00EE5FC1" w:rsidP="007F775B">
            <w:pPr>
              <w:jc w:val="center"/>
            </w:pPr>
          </w:p>
        </w:tc>
        <w:tc>
          <w:tcPr>
            <w:tcW w:w="1719" w:type="dxa"/>
            <w:tcBorders>
              <w:top w:val="single" w:sz="4" w:space="0" w:color="auto"/>
              <w:bottom w:val="single" w:sz="4" w:space="0" w:color="auto"/>
            </w:tcBorders>
          </w:tcPr>
          <w:p w14:paraId="68D7FBCF" w14:textId="77777777" w:rsidR="00EE5FC1" w:rsidRPr="000C7F36" w:rsidRDefault="00EE5FC1" w:rsidP="007F775B">
            <w:pPr>
              <w:jc w:val="center"/>
            </w:pPr>
          </w:p>
        </w:tc>
        <w:tc>
          <w:tcPr>
            <w:tcW w:w="1559" w:type="dxa"/>
            <w:tcBorders>
              <w:top w:val="single" w:sz="4" w:space="0" w:color="auto"/>
              <w:bottom w:val="single" w:sz="4" w:space="0" w:color="auto"/>
            </w:tcBorders>
          </w:tcPr>
          <w:p w14:paraId="0CD9F312" w14:textId="77777777" w:rsidR="00EE5FC1" w:rsidRPr="000C7F36" w:rsidRDefault="00EE5FC1" w:rsidP="007F775B">
            <w:pPr>
              <w:jc w:val="center"/>
            </w:pPr>
          </w:p>
        </w:tc>
        <w:tc>
          <w:tcPr>
            <w:tcW w:w="1559" w:type="dxa"/>
            <w:tcBorders>
              <w:top w:val="single" w:sz="4" w:space="0" w:color="auto"/>
              <w:bottom w:val="single" w:sz="4" w:space="0" w:color="auto"/>
            </w:tcBorders>
          </w:tcPr>
          <w:p w14:paraId="40E43081" w14:textId="353351E8" w:rsidR="00EE5FC1" w:rsidRPr="000C7F36" w:rsidRDefault="00EE5FC1" w:rsidP="007F775B">
            <w:pPr>
              <w:jc w:val="center"/>
            </w:pPr>
          </w:p>
        </w:tc>
        <w:tc>
          <w:tcPr>
            <w:tcW w:w="1843" w:type="dxa"/>
            <w:tcBorders>
              <w:top w:val="single" w:sz="4" w:space="0" w:color="auto"/>
              <w:bottom w:val="single" w:sz="4" w:space="0" w:color="auto"/>
            </w:tcBorders>
          </w:tcPr>
          <w:p w14:paraId="0D25ABD1" w14:textId="77777777" w:rsidR="00EE5FC1" w:rsidRPr="000C7F36" w:rsidRDefault="00EE5FC1" w:rsidP="007F775B">
            <w:pPr>
              <w:jc w:val="center"/>
            </w:pPr>
          </w:p>
        </w:tc>
        <w:tc>
          <w:tcPr>
            <w:tcW w:w="1276" w:type="dxa"/>
            <w:tcBorders>
              <w:top w:val="single" w:sz="4" w:space="0" w:color="auto"/>
              <w:bottom w:val="single" w:sz="4" w:space="0" w:color="auto"/>
              <w:right w:val="single" w:sz="12" w:space="0" w:color="auto"/>
            </w:tcBorders>
          </w:tcPr>
          <w:p w14:paraId="793D3A6D" w14:textId="7E45D668" w:rsidR="00EE5FC1" w:rsidRPr="000C7F36" w:rsidRDefault="00EE5FC1" w:rsidP="007F775B">
            <w:pPr>
              <w:jc w:val="center"/>
            </w:pPr>
            <w:r w:rsidRPr="000C7F36">
              <w:t>1xJ</w:t>
            </w:r>
          </w:p>
        </w:tc>
      </w:tr>
      <w:tr w:rsidR="00EE5FC1" w:rsidRPr="000C7F36" w14:paraId="326E1545" w14:textId="77777777" w:rsidTr="00EE5FC1">
        <w:trPr>
          <w:jc w:val="center"/>
        </w:trPr>
        <w:tc>
          <w:tcPr>
            <w:tcW w:w="983" w:type="dxa"/>
            <w:tcBorders>
              <w:top w:val="single" w:sz="4" w:space="0" w:color="auto"/>
              <w:left w:val="single" w:sz="12" w:space="0" w:color="auto"/>
              <w:bottom w:val="single" w:sz="4" w:space="0" w:color="auto"/>
            </w:tcBorders>
          </w:tcPr>
          <w:p w14:paraId="0CF2DCF5" w14:textId="0389219F" w:rsidR="00EE5FC1" w:rsidRPr="000C7F36" w:rsidRDefault="00EE5FC1" w:rsidP="007F775B">
            <w:r w:rsidRPr="000C7F36">
              <w:t>25.</w:t>
            </w:r>
          </w:p>
        </w:tc>
        <w:tc>
          <w:tcPr>
            <w:tcW w:w="1399" w:type="dxa"/>
            <w:tcBorders>
              <w:top w:val="single" w:sz="4" w:space="0" w:color="auto"/>
              <w:bottom w:val="single" w:sz="4" w:space="0" w:color="auto"/>
            </w:tcBorders>
          </w:tcPr>
          <w:p w14:paraId="5C136A2F" w14:textId="63ECC4C9" w:rsidR="00EE5FC1" w:rsidRPr="000C7F36" w:rsidRDefault="00EE5FC1" w:rsidP="007F775B">
            <w:pPr>
              <w:jc w:val="center"/>
            </w:pPr>
            <w:r w:rsidRPr="000C7F36">
              <w:t>2xB, 2xJ</w:t>
            </w:r>
          </w:p>
        </w:tc>
        <w:tc>
          <w:tcPr>
            <w:tcW w:w="1719" w:type="dxa"/>
            <w:tcBorders>
              <w:top w:val="single" w:sz="4" w:space="0" w:color="auto"/>
              <w:bottom w:val="single" w:sz="4" w:space="0" w:color="auto"/>
            </w:tcBorders>
          </w:tcPr>
          <w:p w14:paraId="6FDD7C57" w14:textId="4FF1E870" w:rsidR="00EE5FC1" w:rsidRPr="000C7F36" w:rsidRDefault="00EE5FC1" w:rsidP="007F775B">
            <w:pPr>
              <w:jc w:val="center"/>
            </w:pPr>
            <w:r w:rsidRPr="000C7F36">
              <w:t>1xB, 2xJ</w:t>
            </w:r>
          </w:p>
        </w:tc>
        <w:tc>
          <w:tcPr>
            <w:tcW w:w="1559" w:type="dxa"/>
            <w:tcBorders>
              <w:top w:val="single" w:sz="4" w:space="0" w:color="auto"/>
              <w:bottom w:val="single" w:sz="4" w:space="0" w:color="auto"/>
            </w:tcBorders>
          </w:tcPr>
          <w:p w14:paraId="08136451" w14:textId="7E04ABA3" w:rsidR="00EE5FC1" w:rsidRPr="000C7F36" w:rsidRDefault="007E3B26" w:rsidP="007F775B">
            <w:pPr>
              <w:jc w:val="center"/>
            </w:pPr>
            <w:r w:rsidRPr="000C7F36">
              <w:t>1xB, 2xJ</w:t>
            </w:r>
          </w:p>
        </w:tc>
        <w:tc>
          <w:tcPr>
            <w:tcW w:w="1559" w:type="dxa"/>
            <w:tcBorders>
              <w:top w:val="single" w:sz="4" w:space="0" w:color="auto"/>
              <w:bottom w:val="single" w:sz="4" w:space="0" w:color="auto"/>
            </w:tcBorders>
          </w:tcPr>
          <w:p w14:paraId="1EF80BB2" w14:textId="204EBF73" w:rsidR="00EE5FC1" w:rsidRPr="000C7F36" w:rsidRDefault="00EE5FC1" w:rsidP="007F775B">
            <w:pPr>
              <w:jc w:val="center"/>
            </w:pPr>
            <w:r w:rsidRPr="000C7F36">
              <w:t>1xB</w:t>
            </w:r>
          </w:p>
        </w:tc>
        <w:tc>
          <w:tcPr>
            <w:tcW w:w="1843" w:type="dxa"/>
            <w:tcBorders>
              <w:top w:val="single" w:sz="4" w:space="0" w:color="auto"/>
              <w:bottom w:val="single" w:sz="4" w:space="0" w:color="auto"/>
            </w:tcBorders>
          </w:tcPr>
          <w:p w14:paraId="2CE56955" w14:textId="43C1862E" w:rsidR="00EE5FC1" w:rsidRPr="000C7F36" w:rsidRDefault="00EE5FC1" w:rsidP="007F775B">
            <w:pPr>
              <w:jc w:val="center"/>
            </w:pPr>
            <w:r w:rsidRPr="000C7F36">
              <w:t>1xB, 1xJ</w:t>
            </w:r>
          </w:p>
        </w:tc>
        <w:tc>
          <w:tcPr>
            <w:tcW w:w="1276" w:type="dxa"/>
            <w:tcBorders>
              <w:top w:val="single" w:sz="4" w:space="0" w:color="auto"/>
              <w:bottom w:val="single" w:sz="4" w:space="0" w:color="auto"/>
              <w:right w:val="single" w:sz="12" w:space="0" w:color="auto"/>
            </w:tcBorders>
          </w:tcPr>
          <w:p w14:paraId="7806A829" w14:textId="77777777" w:rsidR="00EE5FC1" w:rsidRPr="000C7F36" w:rsidRDefault="00EE5FC1" w:rsidP="007F775B">
            <w:pPr>
              <w:jc w:val="center"/>
            </w:pPr>
          </w:p>
        </w:tc>
      </w:tr>
      <w:tr w:rsidR="00EE5FC1" w:rsidRPr="000C7F36" w14:paraId="72B2D19E" w14:textId="77777777" w:rsidTr="00EE5FC1">
        <w:trPr>
          <w:jc w:val="center"/>
        </w:trPr>
        <w:tc>
          <w:tcPr>
            <w:tcW w:w="983" w:type="dxa"/>
            <w:tcBorders>
              <w:top w:val="single" w:sz="4" w:space="0" w:color="auto"/>
              <w:left w:val="single" w:sz="12" w:space="0" w:color="auto"/>
              <w:bottom w:val="single" w:sz="12" w:space="0" w:color="auto"/>
            </w:tcBorders>
          </w:tcPr>
          <w:p w14:paraId="06483D16" w14:textId="0B427D83" w:rsidR="00EE5FC1" w:rsidRPr="000C7F36" w:rsidRDefault="00EE5FC1" w:rsidP="007F775B">
            <w:r w:rsidRPr="000C7F36">
              <w:t>26.</w:t>
            </w:r>
          </w:p>
        </w:tc>
        <w:tc>
          <w:tcPr>
            <w:tcW w:w="1399" w:type="dxa"/>
            <w:tcBorders>
              <w:top w:val="single" w:sz="4" w:space="0" w:color="auto"/>
              <w:bottom w:val="single" w:sz="12" w:space="0" w:color="auto"/>
            </w:tcBorders>
          </w:tcPr>
          <w:p w14:paraId="1C5C30DD" w14:textId="5864A365" w:rsidR="00EE5FC1" w:rsidRPr="000C7F36" w:rsidRDefault="00EE5FC1" w:rsidP="007F775B">
            <w:pPr>
              <w:jc w:val="center"/>
            </w:pPr>
            <w:r w:rsidRPr="000C7F36">
              <w:t>3xJ</w:t>
            </w:r>
          </w:p>
        </w:tc>
        <w:tc>
          <w:tcPr>
            <w:tcW w:w="1719" w:type="dxa"/>
            <w:tcBorders>
              <w:top w:val="single" w:sz="4" w:space="0" w:color="auto"/>
              <w:bottom w:val="single" w:sz="12" w:space="0" w:color="auto"/>
            </w:tcBorders>
          </w:tcPr>
          <w:p w14:paraId="17CB46C9" w14:textId="28BBE690" w:rsidR="00EE5FC1" w:rsidRPr="000C7F36" w:rsidRDefault="00EE5FC1" w:rsidP="007F775B">
            <w:pPr>
              <w:jc w:val="center"/>
            </w:pPr>
            <w:r w:rsidRPr="000C7F36">
              <w:t>1xJ</w:t>
            </w:r>
          </w:p>
        </w:tc>
        <w:tc>
          <w:tcPr>
            <w:tcW w:w="1559" w:type="dxa"/>
            <w:tcBorders>
              <w:top w:val="single" w:sz="4" w:space="0" w:color="auto"/>
              <w:bottom w:val="single" w:sz="12" w:space="0" w:color="auto"/>
            </w:tcBorders>
          </w:tcPr>
          <w:p w14:paraId="6482CE8F" w14:textId="6CFA6399" w:rsidR="00EE5FC1" w:rsidRPr="000C7F36" w:rsidRDefault="007E3B26" w:rsidP="007F775B">
            <w:pPr>
              <w:jc w:val="center"/>
            </w:pPr>
            <w:r w:rsidRPr="000C7F36">
              <w:t>2xJ</w:t>
            </w:r>
          </w:p>
        </w:tc>
        <w:tc>
          <w:tcPr>
            <w:tcW w:w="1559" w:type="dxa"/>
            <w:tcBorders>
              <w:top w:val="single" w:sz="4" w:space="0" w:color="auto"/>
              <w:bottom w:val="single" w:sz="12" w:space="0" w:color="auto"/>
            </w:tcBorders>
          </w:tcPr>
          <w:p w14:paraId="6C673ED8" w14:textId="6AFC1A1E" w:rsidR="00EE5FC1" w:rsidRPr="000C7F36" w:rsidRDefault="00EE5FC1" w:rsidP="007F775B">
            <w:pPr>
              <w:jc w:val="center"/>
            </w:pPr>
            <w:r w:rsidRPr="000C7F36">
              <w:t>2xJ</w:t>
            </w:r>
          </w:p>
        </w:tc>
        <w:tc>
          <w:tcPr>
            <w:tcW w:w="1843" w:type="dxa"/>
            <w:tcBorders>
              <w:top w:val="single" w:sz="4" w:space="0" w:color="auto"/>
              <w:bottom w:val="single" w:sz="12" w:space="0" w:color="auto"/>
            </w:tcBorders>
          </w:tcPr>
          <w:p w14:paraId="4FE2DCA7" w14:textId="4D02F25A" w:rsidR="00EE5FC1" w:rsidRPr="000C7F36" w:rsidRDefault="00EE5FC1" w:rsidP="007F775B">
            <w:pPr>
              <w:jc w:val="center"/>
            </w:pPr>
            <w:r w:rsidRPr="000C7F36">
              <w:t>4xJ</w:t>
            </w:r>
          </w:p>
        </w:tc>
        <w:tc>
          <w:tcPr>
            <w:tcW w:w="1276" w:type="dxa"/>
            <w:tcBorders>
              <w:top w:val="single" w:sz="4" w:space="0" w:color="auto"/>
              <w:bottom w:val="single" w:sz="12" w:space="0" w:color="auto"/>
              <w:right w:val="single" w:sz="12" w:space="0" w:color="auto"/>
            </w:tcBorders>
          </w:tcPr>
          <w:p w14:paraId="4D37D9FE" w14:textId="77777777" w:rsidR="00EE5FC1" w:rsidRPr="000C7F36" w:rsidRDefault="00EE5FC1" w:rsidP="007F775B">
            <w:pPr>
              <w:jc w:val="center"/>
            </w:pPr>
          </w:p>
        </w:tc>
      </w:tr>
      <w:tr w:rsidR="00EE5FC1" w:rsidRPr="00B22CE2" w14:paraId="5399E8C6" w14:textId="77777777" w:rsidTr="00EE5FC1">
        <w:trPr>
          <w:jc w:val="center"/>
        </w:trPr>
        <w:tc>
          <w:tcPr>
            <w:tcW w:w="983" w:type="dxa"/>
            <w:tcBorders>
              <w:top w:val="single" w:sz="12" w:space="0" w:color="auto"/>
              <w:bottom w:val="single" w:sz="12" w:space="0" w:color="auto"/>
            </w:tcBorders>
          </w:tcPr>
          <w:p w14:paraId="51208D43" w14:textId="77777777" w:rsidR="00EE5FC1" w:rsidRPr="000C7F36" w:rsidRDefault="00EE5FC1" w:rsidP="007F775B">
            <w:pPr>
              <w:rPr>
                <w:b/>
              </w:rPr>
            </w:pPr>
            <w:r w:rsidRPr="000C7F36">
              <w:rPr>
                <w:b/>
              </w:rPr>
              <w:t>Celkem</w:t>
            </w:r>
          </w:p>
        </w:tc>
        <w:tc>
          <w:tcPr>
            <w:tcW w:w="1399" w:type="dxa"/>
            <w:tcBorders>
              <w:top w:val="single" w:sz="12" w:space="0" w:color="auto"/>
              <w:bottom w:val="single" w:sz="12" w:space="0" w:color="auto"/>
            </w:tcBorders>
          </w:tcPr>
          <w:p w14:paraId="68D82EB6" w14:textId="4A916E0D" w:rsidR="00EE5FC1" w:rsidRPr="000C7F36" w:rsidRDefault="00EE5FC1" w:rsidP="007F775B">
            <w:pPr>
              <w:jc w:val="center"/>
              <w:rPr>
                <w:b/>
              </w:rPr>
            </w:pPr>
            <w:r w:rsidRPr="000C7F36">
              <w:rPr>
                <w:b/>
              </w:rPr>
              <w:t>25xB, 2xC, 124xJ</w:t>
            </w:r>
          </w:p>
        </w:tc>
        <w:tc>
          <w:tcPr>
            <w:tcW w:w="1719" w:type="dxa"/>
            <w:tcBorders>
              <w:top w:val="single" w:sz="12" w:space="0" w:color="auto"/>
              <w:bottom w:val="single" w:sz="12" w:space="0" w:color="auto"/>
            </w:tcBorders>
          </w:tcPr>
          <w:p w14:paraId="4884E11F" w14:textId="359EC407" w:rsidR="00EE5FC1" w:rsidRPr="000C7F36" w:rsidRDefault="00EE5FC1" w:rsidP="007F775B">
            <w:pPr>
              <w:jc w:val="center"/>
              <w:rPr>
                <w:b/>
              </w:rPr>
            </w:pPr>
            <w:r w:rsidRPr="000C7F36">
              <w:rPr>
                <w:b/>
              </w:rPr>
              <w:t>2</w:t>
            </w:r>
            <w:r w:rsidR="00F4495E" w:rsidRPr="000C7F36">
              <w:rPr>
                <w:b/>
              </w:rPr>
              <w:t>2</w:t>
            </w:r>
            <w:r w:rsidRPr="000C7F36">
              <w:rPr>
                <w:b/>
              </w:rPr>
              <w:t>xB, 2xC, 11</w:t>
            </w:r>
            <w:r w:rsidR="00F4495E" w:rsidRPr="000C7F36">
              <w:rPr>
                <w:b/>
              </w:rPr>
              <w:t>7</w:t>
            </w:r>
            <w:r w:rsidRPr="000C7F36">
              <w:rPr>
                <w:b/>
              </w:rPr>
              <w:t>xJ</w:t>
            </w:r>
          </w:p>
        </w:tc>
        <w:tc>
          <w:tcPr>
            <w:tcW w:w="1559" w:type="dxa"/>
            <w:tcBorders>
              <w:top w:val="single" w:sz="12" w:space="0" w:color="auto"/>
              <w:bottom w:val="single" w:sz="12" w:space="0" w:color="auto"/>
            </w:tcBorders>
          </w:tcPr>
          <w:p w14:paraId="3C431C6F" w14:textId="5E8598C4" w:rsidR="00EE5FC1" w:rsidRPr="000C7F36" w:rsidRDefault="00316A63" w:rsidP="007F775B">
            <w:pPr>
              <w:jc w:val="center"/>
              <w:rPr>
                <w:b/>
              </w:rPr>
            </w:pPr>
            <w:r w:rsidRPr="000C7F36">
              <w:rPr>
                <w:b/>
              </w:rPr>
              <w:t>13xB, 17xJ</w:t>
            </w:r>
          </w:p>
        </w:tc>
        <w:tc>
          <w:tcPr>
            <w:tcW w:w="1559" w:type="dxa"/>
            <w:tcBorders>
              <w:top w:val="single" w:sz="12" w:space="0" w:color="auto"/>
              <w:bottom w:val="single" w:sz="12" w:space="0" w:color="auto"/>
            </w:tcBorders>
          </w:tcPr>
          <w:p w14:paraId="2CBD3668" w14:textId="12803326" w:rsidR="00EE5FC1" w:rsidRPr="000C7F36" w:rsidRDefault="00F4495E" w:rsidP="007F775B">
            <w:pPr>
              <w:jc w:val="center"/>
              <w:rPr>
                <w:b/>
              </w:rPr>
            </w:pPr>
            <w:r w:rsidRPr="000C7F36">
              <w:rPr>
                <w:b/>
              </w:rPr>
              <w:t>3</w:t>
            </w:r>
            <w:r w:rsidR="00EE5FC1" w:rsidRPr="000C7F36">
              <w:rPr>
                <w:b/>
              </w:rPr>
              <w:t xml:space="preserve">xB, </w:t>
            </w:r>
            <w:r w:rsidRPr="000C7F36">
              <w:rPr>
                <w:b/>
              </w:rPr>
              <w:t>7</w:t>
            </w:r>
            <w:r w:rsidR="00EE5FC1" w:rsidRPr="000C7F36">
              <w:rPr>
                <w:b/>
              </w:rPr>
              <w:t>xJ</w:t>
            </w:r>
          </w:p>
        </w:tc>
        <w:tc>
          <w:tcPr>
            <w:tcW w:w="1843" w:type="dxa"/>
            <w:tcBorders>
              <w:top w:val="single" w:sz="12" w:space="0" w:color="auto"/>
              <w:bottom w:val="single" w:sz="12" w:space="0" w:color="auto"/>
            </w:tcBorders>
          </w:tcPr>
          <w:p w14:paraId="71DD0CF1" w14:textId="14190EE3" w:rsidR="00EE5FC1" w:rsidRPr="000C7F36" w:rsidRDefault="00EE5FC1" w:rsidP="007F775B">
            <w:pPr>
              <w:jc w:val="center"/>
              <w:rPr>
                <w:b/>
              </w:rPr>
            </w:pPr>
            <w:r w:rsidRPr="000C7F36">
              <w:rPr>
                <w:b/>
              </w:rPr>
              <w:t xml:space="preserve">5xB, </w:t>
            </w:r>
            <w:r w:rsidR="00BE627B" w:rsidRPr="000C7F36">
              <w:rPr>
                <w:b/>
              </w:rPr>
              <w:t>7</w:t>
            </w:r>
            <w:r w:rsidRPr="000C7F36">
              <w:rPr>
                <w:b/>
              </w:rPr>
              <w:t>xJ</w:t>
            </w:r>
          </w:p>
        </w:tc>
        <w:tc>
          <w:tcPr>
            <w:tcW w:w="1276" w:type="dxa"/>
            <w:tcBorders>
              <w:top w:val="single" w:sz="12" w:space="0" w:color="auto"/>
              <w:bottom w:val="single" w:sz="12" w:space="0" w:color="auto"/>
            </w:tcBorders>
          </w:tcPr>
          <w:p w14:paraId="48467F99" w14:textId="6B88B550" w:rsidR="00EE5FC1" w:rsidRPr="00B22CE2" w:rsidRDefault="00EE5FC1" w:rsidP="007F775B">
            <w:pPr>
              <w:jc w:val="center"/>
              <w:rPr>
                <w:b/>
              </w:rPr>
            </w:pPr>
            <w:r w:rsidRPr="000C7F36">
              <w:rPr>
                <w:b/>
              </w:rPr>
              <w:t>3xB, 1</w:t>
            </w:r>
            <w:r w:rsidR="001E31F5" w:rsidRPr="000C7F36">
              <w:rPr>
                <w:b/>
              </w:rPr>
              <w:t>5</w:t>
            </w:r>
            <w:r w:rsidRPr="000C7F36">
              <w:rPr>
                <w:b/>
              </w:rPr>
              <w:t xml:space="preserve">xC, </w:t>
            </w:r>
            <w:r w:rsidR="001E31F5" w:rsidRPr="000C7F36">
              <w:rPr>
                <w:b/>
              </w:rPr>
              <w:t>81</w:t>
            </w:r>
            <w:r w:rsidRPr="000C7F36">
              <w:rPr>
                <w:b/>
              </w:rPr>
              <w:t>xJ</w:t>
            </w:r>
            <w:r>
              <w:rPr>
                <w:b/>
              </w:rPr>
              <w:t xml:space="preserve"> </w:t>
            </w:r>
          </w:p>
        </w:tc>
      </w:tr>
    </w:tbl>
    <w:p w14:paraId="466FE8FE" w14:textId="77777777" w:rsidR="00A81D8B" w:rsidRDefault="00A81D8B" w:rsidP="005621E4">
      <w:pPr>
        <w:spacing w:before="60" w:line="276" w:lineRule="auto"/>
        <w:ind w:left="426"/>
        <w:jc w:val="both"/>
        <w:rPr>
          <w:b/>
        </w:rPr>
      </w:pPr>
    </w:p>
    <w:p w14:paraId="2ED8A159" w14:textId="02CA9B74" w:rsidR="005A2287" w:rsidRPr="007B0BC9" w:rsidRDefault="005A2287" w:rsidP="005A2287">
      <w:pPr>
        <w:keepNext/>
        <w:spacing w:before="60" w:line="276" w:lineRule="auto"/>
        <w:ind w:left="425"/>
        <w:jc w:val="both"/>
        <w:rPr>
          <w:b/>
          <w:sz w:val="24"/>
          <w:szCs w:val="24"/>
          <w:u w:val="single"/>
        </w:rPr>
      </w:pPr>
      <w:r w:rsidRPr="005A2287">
        <w:rPr>
          <w:b/>
          <w:sz w:val="24"/>
          <w:szCs w:val="24"/>
          <w:u w:val="single"/>
        </w:rPr>
        <w:t xml:space="preserve">b) Jednotlivé neuplatněné </w:t>
      </w:r>
      <w:r>
        <w:rPr>
          <w:b/>
          <w:sz w:val="24"/>
          <w:szCs w:val="24"/>
          <w:u w:val="single"/>
        </w:rPr>
        <w:t>publikační</w:t>
      </w:r>
      <w:r w:rsidRPr="005A2287">
        <w:rPr>
          <w:b/>
          <w:sz w:val="24"/>
          <w:szCs w:val="24"/>
          <w:u w:val="single"/>
        </w:rPr>
        <w:t xml:space="preserve"> výsledky</w:t>
      </w:r>
    </w:p>
    <w:p w14:paraId="47B2B257" w14:textId="586A9F49" w:rsidR="005A2287" w:rsidRPr="005A2287" w:rsidRDefault="005A2287" w:rsidP="005A2287">
      <w:pPr>
        <w:spacing w:before="60" w:line="276" w:lineRule="auto"/>
        <w:ind w:left="425" w:firstLine="1"/>
        <w:jc w:val="both"/>
        <w:rPr>
          <w:sz w:val="24"/>
          <w:szCs w:val="24"/>
        </w:rPr>
      </w:pPr>
      <w:r w:rsidRPr="005A2287">
        <w:rPr>
          <w:sz w:val="24"/>
          <w:szCs w:val="24"/>
        </w:rPr>
        <w:t xml:space="preserve">Jednotlivé neuplatněné </w:t>
      </w:r>
      <w:r>
        <w:rPr>
          <w:sz w:val="24"/>
          <w:szCs w:val="24"/>
        </w:rPr>
        <w:t>publikační</w:t>
      </w:r>
      <w:r w:rsidRPr="005A2287">
        <w:rPr>
          <w:sz w:val="24"/>
          <w:szCs w:val="24"/>
        </w:rPr>
        <w:t xml:space="preserve"> výsledky</w:t>
      </w:r>
      <w:r>
        <w:rPr>
          <w:sz w:val="24"/>
          <w:szCs w:val="24"/>
        </w:rPr>
        <w:t xml:space="preserve"> jsou uvedeny v příloze 1b) Protokolu.</w:t>
      </w:r>
    </w:p>
    <w:p w14:paraId="2D7099BC" w14:textId="77777777" w:rsidR="005A2287" w:rsidRPr="00A81D8B" w:rsidRDefault="005A2287" w:rsidP="005A2287">
      <w:pPr>
        <w:spacing w:before="60" w:line="276" w:lineRule="auto"/>
        <w:ind w:left="425" w:firstLine="1"/>
        <w:jc w:val="both"/>
        <w:rPr>
          <w:sz w:val="24"/>
          <w:szCs w:val="24"/>
        </w:rPr>
      </w:pPr>
    </w:p>
    <w:p w14:paraId="5D3E5A1D" w14:textId="58E50FDE" w:rsidR="00B61BC9" w:rsidRDefault="0033161D" w:rsidP="0033161D">
      <w:pPr>
        <w:spacing w:before="60" w:line="276" w:lineRule="auto"/>
        <w:ind w:left="426" w:firstLine="1"/>
        <w:jc w:val="both"/>
      </w:pPr>
      <w:r w:rsidRPr="007B0BC9">
        <w:rPr>
          <w:b/>
          <w:sz w:val="24"/>
          <w:szCs w:val="24"/>
          <w:u w:val="single"/>
        </w:rPr>
        <w:t xml:space="preserve">c) </w:t>
      </w:r>
      <w:r w:rsidR="00B61BC9" w:rsidRPr="007B0BC9">
        <w:rPr>
          <w:b/>
          <w:sz w:val="24"/>
          <w:szCs w:val="24"/>
          <w:u w:val="single"/>
        </w:rPr>
        <w:t>Zhodnocení důvodů pro neuplatnění</w:t>
      </w:r>
      <w:r w:rsidR="005621E4" w:rsidRPr="007B0BC9">
        <w:rPr>
          <w:b/>
          <w:sz w:val="24"/>
          <w:szCs w:val="24"/>
          <w:u w:val="single"/>
        </w:rPr>
        <w:t xml:space="preserve"> jednotlivých výsledků</w:t>
      </w:r>
      <w:r w:rsidR="00B61BC9" w:rsidRPr="000025B4">
        <w:t xml:space="preserve"> podle přílohy č. 1 </w:t>
      </w:r>
      <w:r w:rsidR="005A2287">
        <w:t>P</w:t>
      </w:r>
      <w:r w:rsidR="00B61BC9" w:rsidRPr="000025B4">
        <w:t xml:space="preserve">rotokolu </w:t>
      </w:r>
      <w:r w:rsidR="005621E4">
        <w:t>včetně uvedení případné</w:t>
      </w:r>
      <w:r w:rsidR="00B61BC9" w:rsidRPr="000025B4">
        <w:t xml:space="preserve"> výhrady.</w:t>
      </w:r>
    </w:p>
    <w:tbl>
      <w:tblPr>
        <w:tblW w:w="8789"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789"/>
      </w:tblGrid>
      <w:tr w:rsidR="00B61BC9" w:rsidRPr="00533BBD" w14:paraId="6177F0B1" w14:textId="77777777" w:rsidTr="0033161D">
        <w:trPr>
          <w:trHeight w:val="426"/>
        </w:trPr>
        <w:tc>
          <w:tcPr>
            <w:tcW w:w="8789" w:type="dxa"/>
            <w:shd w:val="clear" w:color="auto" w:fill="DEEAF6" w:themeFill="accent1" w:themeFillTint="33"/>
          </w:tcPr>
          <w:p w14:paraId="3F782D16" w14:textId="3A3336DD" w:rsidR="00507A02" w:rsidRPr="00F3242F" w:rsidRDefault="00507A02" w:rsidP="00507A02">
            <w:pPr>
              <w:pStyle w:val="Zkladntext"/>
              <w:spacing w:before="60" w:line="276" w:lineRule="auto"/>
              <w:jc w:val="both"/>
            </w:pPr>
            <w:r w:rsidRPr="00F3242F">
              <w:t xml:space="preserve">V roce 2023 mělo být uplatněno </w:t>
            </w:r>
            <w:r w:rsidR="00AC2721" w:rsidRPr="00F3242F">
              <w:t>1</w:t>
            </w:r>
            <w:r w:rsidR="008F23FB" w:rsidRPr="00F3242F">
              <w:t>93</w:t>
            </w:r>
            <w:r w:rsidR="00AC2721" w:rsidRPr="00F3242F">
              <w:t xml:space="preserve"> </w:t>
            </w:r>
            <w:r w:rsidRPr="00F3242F">
              <w:t>publikačních výsledků včetně výsledků neuplatněných</w:t>
            </w:r>
            <w:r w:rsidR="008F23FB" w:rsidRPr="00F3242F">
              <w:t xml:space="preserve"> (42)</w:t>
            </w:r>
            <w:r w:rsidRPr="00F3242F">
              <w:t xml:space="preserve"> v předchozích letech řešení koncepce. Uplatněno bylo </w:t>
            </w:r>
            <w:r w:rsidR="00136AF5" w:rsidRPr="00F3242F">
              <w:t>181</w:t>
            </w:r>
            <w:r w:rsidRPr="00F3242F">
              <w:t xml:space="preserve"> výsledků</w:t>
            </w:r>
            <w:r w:rsidR="00136AF5" w:rsidRPr="00F3242F">
              <w:t xml:space="preserve"> (z toho 139 z plánovaných na rok 2023)</w:t>
            </w:r>
            <w:r w:rsidR="00600093" w:rsidRPr="00F3242F">
              <w:t xml:space="preserve">. K tomu je nutné přičíst </w:t>
            </w:r>
            <w:r w:rsidR="00ED3359" w:rsidRPr="00F3242F">
              <w:t xml:space="preserve">99 neplánovaných výsledků. </w:t>
            </w:r>
            <w:r w:rsidRPr="00F3242F">
              <w:t xml:space="preserve"> </w:t>
            </w:r>
            <w:r w:rsidR="00ED3359" w:rsidRPr="00F3242F">
              <w:t>N</w:t>
            </w:r>
            <w:r w:rsidRPr="00F3242F">
              <w:t xml:space="preserve">euplatněno zůstalo </w:t>
            </w:r>
            <w:r w:rsidR="00600093" w:rsidRPr="00F3242F">
              <w:t>22</w:t>
            </w:r>
            <w:r w:rsidR="00A32087" w:rsidRPr="00F3242F">
              <w:t xml:space="preserve"> plánovaných</w:t>
            </w:r>
            <w:r w:rsidRPr="00F3242F">
              <w:t xml:space="preserve"> výsledků, jejich neuplatnění VO v příloze č. 1 odůvodnila </w:t>
            </w:r>
            <w:r w:rsidR="00C671A7" w:rsidRPr="00F3242F">
              <w:t>zdržení předtiskových příprav nebo delším recenzním řízení.</w:t>
            </w:r>
          </w:p>
          <w:p w14:paraId="151EA40A" w14:textId="720C63A8" w:rsidR="00C671A7" w:rsidRPr="00F3242F" w:rsidRDefault="0085519B" w:rsidP="00507A02">
            <w:pPr>
              <w:pStyle w:val="Zkladntext"/>
              <w:spacing w:before="60" w:line="276" w:lineRule="auto"/>
              <w:jc w:val="both"/>
            </w:pPr>
            <w:r w:rsidRPr="00F3242F">
              <w:lastRenderedPageBreak/>
              <w:t xml:space="preserve">U výsledku typu B VO uvádí jiné zdůvodnění v těchto </w:t>
            </w:r>
            <w:r w:rsidR="00CD5390" w:rsidRPr="00F3242F">
              <w:t xml:space="preserve">pěti </w:t>
            </w:r>
            <w:r w:rsidRPr="00F3242F">
              <w:t>případech:</w:t>
            </w:r>
          </w:p>
          <w:p w14:paraId="055425C3" w14:textId="3725D641" w:rsidR="0085519B" w:rsidRPr="00F3242F" w:rsidRDefault="0085519B" w:rsidP="00507A02">
            <w:pPr>
              <w:pStyle w:val="Zkladntext"/>
              <w:spacing w:before="60" w:line="276" w:lineRule="auto"/>
              <w:jc w:val="both"/>
            </w:pPr>
            <w:r w:rsidRPr="00F3242F">
              <w:t>Monografie věnující se dějinám novinářství v českých zemích v letech 1848–1914</w:t>
            </w:r>
            <w:r w:rsidR="006922C7" w:rsidRPr="00F3242F">
              <w:t xml:space="preserve"> (Sekera</w:t>
            </w:r>
            <w:r w:rsidR="000E6DBA">
              <w:t>, 2023</w:t>
            </w:r>
            <w:r w:rsidR="006922C7" w:rsidRPr="00F3242F">
              <w:t>)</w:t>
            </w:r>
          </w:p>
          <w:p w14:paraId="13BF864E" w14:textId="7034D60A" w:rsidR="007A3D16" w:rsidRPr="00F3242F" w:rsidRDefault="007C716E" w:rsidP="00507A02">
            <w:pPr>
              <w:pStyle w:val="Zkladntext"/>
              <w:spacing w:before="60" w:line="276" w:lineRule="auto"/>
              <w:jc w:val="both"/>
            </w:pPr>
            <w:r w:rsidRPr="00F3242F">
              <w:t>Antonín Dvořák a Leoš Janáček</w:t>
            </w:r>
            <w:r w:rsidR="00CD5390" w:rsidRPr="00F3242F">
              <w:t xml:space="preserve"> (Vejvodová</w:t>
            </w:r>
            <w:r w:rsidR="000E6DBA">
              <w:t>, 2023</w:t>
            </w:r>
            <w:r w:rsidR="00CD5390" w:rsidRPr="00F3242F">
              <w:t>)</w:t>
            </w:r>
          </w:p>
          <w:p w14:paraId="072E3184" w14:textId="413E2B37" w:rsidR="007C716E" w:rsidRPr="00F3242F" w:rsidRDefault="00E941E3" w:rsidP="00507A02">
            <w:pPr>
              <w:pStyle w:val="Zkladntext"/>
              <w:spacing w:before="60" w:line="276" w:lineRule="auto"/>
              <w:jc w:val="both"/>
            </w:pPr>
            <w:r w:rsidRPr="00F3242F">
              <w:t>Dílo Václava Jana Tomáška</w:t>
            </w:r>
            <w:r w:rsidR="006922C7" w:rsidRPr="00F3242F">
              <w:t xml:space="preserve"> (Kabelková</w:t>
            </w:r>
            <w:r w:rsidR="000E6DBA">
              <w:t>, 2022</w:t>
            </w:r>
            <w:r w:rsidR="006922C7" w:rsidRPr="00F3242F">
              <w:t>)</w:t>
            </w:r>
          </w:p>
          <w:p w14:paraId="0C2D297D" w14:textId="55C07E6B" w:rsidR="006922C7" w:rsidRPr="00F3242F" w:rsidRDefault="006922C7" w:rsidP="00507A02">
            <w:pPr>
              <w:pStyle w:val="Zkladntext"/>
              <w:spacing w:before="60" w:line="276" w:lineRule="auto"/>
              <w:jc w:val="both"/>
            </w:pPr>
            <w:proofErr w:type="spellStart"/>
            <w:r w:rsidRPr="00F3242F">
              <w:t>Nilfahrt</w:t>
            </w:r>
            <w:proofErr w:type="spellEnd"/>
            <w:r w:rsidRPr="00F3242F">
              <w:t xml:space="preserve"> (Onderka</w:t>
            </w:r>
            <w:r w:rsidR="000E6DBA">
              <w:t>, 2021</w:t>
            </w:r>
            <w:r w:rsidRPr="00F3242F">
              <w:t>)</w:t>
            </w:r>
          </w:p>
          <w:p w14:paraId="4FEE8477" w14:textId="44F0DBCF" w:rsidR="006D4184" w:rsidRPr="00F3242F" w:rsidRDefault="006D4184" w:rsidP="00507A02">
            <w:pPr>
              <w:pStyle w:val="Zkladntext"/>
              <w:spacing w:before="60" w:line="276" w:lineRule="auto"/>
              <w:jc w:val="both"/>
            </w:pPr>
            <w:r w:rsidRPr="00F3242F">
              <w:t>První svazek edice Spisy Ferdinanda Peroutky: Jací jsme (Sekera</w:t>
            </w:r>
            <w:r w:rsidR="000E6DBA">
              <w:t>, 2019</w:t>
            </w:r>
            <w:r w:rsidRPr="00F3242F">
              <w:t>)</w:t>
            </w:r>
          </w:p>
          <w:p w14:paraId="3C13DFA7" w14:textId="65776947" w:rsidR="00B61BC9" w:rsidRPr="00571C58" w:rsidRDefault="00197F7C" w:rsidP="000C7F36">
            <w:pPr>
              <w:pStyle w:val="Zkladntext"/>
              <w:spacing w:before="60" w:line="276" w:lineRule="auto"/>
              <w:jc w:val="both"/>
            </w:pPr>
            <w:r w:rsidRPr="00F3242F">
              <w:t xml:space="preserve">Přestože </w:t>
            </w:r>
            <w:r w:rsidR="00CD5390" w:rsidRPr="00F3242F">
              <w:t>VO</w:t>
            </w:r>
            <w:r w:rsidRPr="00F3242F">
              <w:t xml:space="preserve"> uvádí závazek vydat publikac</w:t>
            </w:r>
            <w:r w:rsidR="008347FD">
              <w:t>e</w:t>
            </w:r>
            <w:r w:rsidRPr="00F3242F">
              <w:t xml:space="preserve"> </w:t>
            </w:r>
            <w:r w:rsidR="00CD5390" w:rsidRPr="00F3242F">
              <w:t xml:space="preserve">v roce 2024 </w:t>
            </w:r>
            <w:r w:rsidR="008347FD">
              <w:t>(</w:t>
            </w:r>
            <w:r w:rsidR="00CD5390" w:rsidRPr="00F3242F">
              <w:t xml:space="preserve">tedy </w:t>
            </w:r>
            <w:r w:rsidRPr="00F3242F">
              <w:t>bez IP DKRVO</w:t>
            </w:r>
            <w:r w:rsidR="008347FD">
              <w:t>)</w:t>
            </w:r>
            <w:r w:rsidRPr="00F3242F">
              <w:t>, je neuplatnění výsledku bráno na vědomí s</w:t>
            </w:r>
            <w:r w:rsidR="00692CA8">
              <w:t> </w:t>
            </w:r>
            <w:r w:rsidRPr="00F3242F">
              <w:t>výhradou</w:t>
            </w:r>
            <w:r w:rsidR="00692CA8">
              <w:t xml:space="preserve"> i </w:t>
            </w:r>
            <w:r w:rsidRPr="00F3242F">
              <w:t>vzhledem k tomu, že nevydáním knihy nebyly zcela splněny cíle koncepce v dan</w:t>
            </w:r>
            <w:r w:rsidR="00692CA8">
              <w:t>ých</w:t>
            </w:r>
            <w:r w:rsidRPr="00F3242F">
              <w:t xml:space="preserve"> oblast</w:t>
            </w:r>
            <w:r w:rsidR="00692CA8">
              <w:t>ech</w:t>
            </w:r>
            <w:r w:rsidRPr="00F3242F">
              <w:t>.</w:t>
            </w:r>
          </w:p>
        </w:tc>
      </w:tr>
    </w:tbl>
    <w:p w14:paraId="5159AD23" w14:textId="77777777" w:rsidR="00B61BC9" w:rsidRDefault="00B61BC9" w:rsidP="00B61BC9">
      <w:pPr>
        <w:spacing w:before="60" w:line="276" w:lineRule="auto"/>
        <w:ind w:left="425" w:hanging="426"/>
        <w:jc w:val="both"/>
        <w:rPr>
          <w:sz w:val="24"/>
          <w:szCs w:val="24"/>
        </w:rPr>
      </w:pPr>
    </w:p>
    <w:p w14:paraId="057ECC87" w14:textId="00171031" w:rsidR="00916F1E" w:rsidRPr="00EF04EC" w:rsidRDefault="00EF04EC" w:rsidP="00EF04EC">
      <w:pPr>
        <w:keepNext/>
        <w:overflowPunct w:val="0"/>
        <w:autoSpaceDE w:val="0"/>
        <w:autoSpaceDN w:val="0"/>
        <w:adjustRightInd w:val="0"/>
        <w:spacing w:before="60" w:line="288" w:lineRule="auto"/>
        <w:ind w:left="284" w:hanging="294"/>
        <w:contextualSpacing/>
        <w:textAlignment w:val="baseline"/>
        <w:rPr>
          <w:b/>
          <w:sz w:val="26"/>
          <w:szCs w:val="26"/>
          <w:u w:val="single"/>
        </w:rPr>
      </w:pPr>
      <w:r>
        <w:rPr>
          <w:b/>
          <w:sz w:val="26"/>
          <w:szCs w:val="26"/>
          <w:u w:val="single"/>
        </w:rPr>
        <w:t>4.</w:t>
      </w:r>
      <w:r>
        <w:rPr>
          <w:b/>
          <w:sz w:val="26"/>
          <w:szCs w:val="26"/>
          <w:u w:val="single"/>
        </w:rPr>
        <w:tab/>
      </w:r>
      <w:r w:rsidR="00916F1E" w:rsidRPr="00EF04EC">
        <w:rPr>
          <w:b/>
          <w:sz w:val="26"/>
          <w:szCs w:val="26"/>
          <w:u w:val="single"/>
        </w:rPr>
        <w:t>Usnesení RMKPV</w:t>
      </w:r>
    </w:p>
    <w:p w14:paraId="6C791827" w14:textId="0FD4EA91" w:rsidR="00916F1E" w:rsidRDefault="009140AB" w:rsidP="009140AB">
      <w:pPr>
        <w:keepNext/>
        <w:spacing w:before="60" w:line="276" w:lineRule="auto"/>
        <w:ind w:left="426" w:hanging="426"/>
        <w:jc w:val="both"/>
        <w:rPr>
          <w:b/>
          <w:sz w:val="24"/>
          <w:szCs w:val="24"/>
        </w:rPr>
      </w:pPr>
      <w:r>
        <w:rPr>
          <w:b/>
          <w:sz w:val="24"/>
          <w:szCs w:val="24"/>
        </w:rPr>
        <w:t>4.</w:t>
      </w:r>
      <w:r w:rsidR="00EF04EC">
        <w:rPr>
          <w:b/>
          <w:sz w:val="24"/>
          <w:szCs w:val="24"/>
        </w:rPr>
        <w:t>1</w:t>
      </w:r>
      <w:r w:rsidR="00EF04EC">
        <w:rPr>
          <w:b/>
          <w:sz w:val="24"/>
          <w:szCs w:val="24"/>
        </w:rPr>
        <w:tab/>
      </w:r>
      <w:r w:rsidR="00916F1E" w:rsidRPr="00F30086">
        <w:rPr>
          <w:b/>
          <w:sz w:val="24"/>
          <w:szCs w:val="24"/>
        </w:rPr>
        <w:t xml:space="preserve">RMKPV na základě provedeného odborného </w:t>
      </w:r>
      <w:r w:rsidR="00916F1E">
        <w:rPr>
          <w:b/>
          <w:sz w:val="24"/>
          <w:szCs w:val="24"/>
        </w:rPr>
        <w:t>zhodnocení</w:t>
      </w:r>
      <w:r w:rsidR="00916F1E" w:rsidRPr="00F30086">
        <w:rPr>
          <w:b/>
          <w:sz w:val="24"/>
          <w:szCs w:val="24"/>
        </w:rPr>
        <w:t xml:space="preserve"> Průběžné zprávy o plnění dlouhodobé koncepce rozvoje výzkumné organizace na léta 2019 až 2023 </w:t>
      </w:r>
      <w:r w:rsidR="00916F1E" w:rsidRPr="008E5417">
        <w:rPr>
          <w:b/>
          <w:sz w:val="24"/>
          <w:szCs w:val="24"/>
        </w:rPr>
        <w:t>za rok 202</w:t>
      </w:r>
      <w:r w:rsidR="00916F1E">
        <w:rPr>
          <w:b/>
          <w:sz w:val="24"/>
          <w:szCs w:val="24"/>
        </w:rPr>
        <w:t>3</w:t>
      </w:r>
      <w:r w:rsidR="00916F1E" w:rsidRPr="008E5417">
        <w:rPr>
          <w:b/>
          <w:sz w:val="24"/>
          <w:szCs w:val="24"/>
        </w:rPr>
        <w:t xml:space="preserve"> a jejího projednání schvaluje</w:t>
      </w:r>
      <w:r w:rsidR="00E12C44" w:rsidRPr="00EF04EC">
        <w:rPr>
          <w:sz w:val="26"/>
          <w:szCs w:val="26"/>
          <w:vertAlign w:val="superscript"/>
        </w:rPr>
        <w:footnoteReference w:id="2"/>
      </w:r>
      <w:r w:rsidR="00916F1E" w:rsidRPr="008E5417">
        <w:rPr>
          <w:b/>
          <w:sz w:val="24"/>
          <w:szCs w:val="24"/>
        </w:rPr>
        <w:t xml:space="preserve"> plnění koncepce </w:t>
      </w:r>
      <w:r w:rsidR="00916F1E">
        <w:rPr>
          <w:b/>
          <w:sz w:val="24"/>
          <w:szCs w:val="24"/>
        </w:rPr>
        <w:t xml:space="preserve">za rok 2023 </w:t>
      </w:r>
      <w:r w:rsidR="00916F1E" w:rsidRPr="008E5417">
        <w:rPr>
          <w:b/>
          <w:sz w:val="24"/>
          <w:szCs w:val="24"/>
        </w:rPr>
        <w:t>a hodnotí ho stupněm</w:t>
      </w:r>
      <w:r w:rsidR="00EF04EC" w:rsidRPr="00E12C44">
        <w:rPr>
          <w:rStyle w:val="Znakapoznpodarou"/>
          <w:sz w:val="24"/>
          <w:szCs w:val="24"/>
        </w:rPr>
        <w:footnoteReference w:id="3"/>
      </w:r>
      <w:r w:rsidR="0001252B">
        <w:rPr>
          <w:b/>
          <w:sz w:val="24"/>
          <w:szCs w:val="24"/>
        </w:rPr>
        <w:t>:</w:t>
      </w:r>
    </w:p>
    <w:tbl>
      <w:tblPr>
        <w:tblW w:w="8997" w:type="dxa"/>
        <w:tblInd w:w="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2"/>
        <w:gridCol w:w="8205"/>
      </w:tblGrid>
      <w:tr w:rsidR="0001252B" w:rsidRPr="0001252B" w14:paraId="7E2C10A7" w14:textId="77777777" w:rsidTr="009140AB">
        <w:trPr>
          <w:gridAfter w:val="1"/>
          <w:wAfter w:w="8205" w:type="dxa"/>
          <w:trHeight w:val="426"/>
        </w:trPr>
        <w:tc>
          <w:tcPr>
            <w:tcW w:w="792"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2A8CFF54" w14:textId="2BD88A6B" w:rsidR="0001252B" w:rsidRPr="00E93620" w:rsidRDefault="00201B6F" w:rsidP="0001252B">
            <w:pPr>
              <w:pStyle w:val="Zkladntext"/>
              <w:spacing w:before="60" w:line="276" w:lineRule="auto"/>
              <w:jc w:val="center"/>
              <w:rPr>
                <w:b/>
                <w:sz w:val="28"/>
                <w:szCs w:val="28"/>
              </w:rPr>
            </w:pPr>
            <w:r>
              <w:rPr>
                <w:b/>
                <w:sz w:val="28"/>
                <w:szCs w:val="28"/>
              </w:rPr>
              <w:t>A</w:t>
            </w:r>
          </w:p>
        </w:tc>
      </w:tr>
      <w:tr w:rsidR="00916F1E" w:rsidRPr="00F51386" w14:paraId="7F8458FE" w14:textId="77777777" w:rsidTr="009140AB">
        <w:trPr>
          <w:trHeight w:val="426"/>
        </w:trPr>
        <w:tc>
          <w:tcPr>
            <w:tcW w:w="8997"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35EC4867" w14:textId="77777777" w:rsidR="00916F1E" w:rsidRDefault="00916F1E" w:rsidP="00E3712D">
            <w:pPr>
              <w:pStyle w:val="Zkladntext"/>
              <w:spacing w:before="60" w:line="276" w:lineRule="auto"/>
              <w:ind w:left="241" w:hanging="241"/>
              <w:jc w:val="both"/>
              <w:rPr>
                <w:b/>
                <w:u w:val="single"/>
              </w:rPr>
            </w:pPr>
            <w:r w:rsidRPr="000A2EBE">
              <w:rPr>
                <w:b/>
                <w:u w:val="single"/>
              </w:rPr>
              <w:t>Odůvodnění</w:t>
            </w:r>
          </w:p>
          <w:p w14:paraId="0AA11A9E" w14:textId="124E49F3" w:rsidR="006530F1" w:rsidRPr="000C7F36" w:rsidRDefault="00A05FB0" w:rsidP="00A05FB0">
            <w:pPr>
              <w:pStyle w:val="Zkladntext"/>
              <w:keepNext/>
              <w:spacing w:before="60" w:line="276" w:lineRule="auto"/>
              <w:jc w:val="both"/>
              <w:rPr>
                <w:b/>
                <w:bCs/>
                <w:iCs/>
              </w:rPr>
            </w:pPr>
            <w:r w:rsidRPr="000C7F36">
              <w:rPr>
                <w:b/>
                <w:bCs/>
                <w:iCs/>
              </w:rPr>
              <w:t>Z</w:t>
            </w:r>
            <w:r w:rsidR="003C7FAC" w:rsidRPr="000C7F36">
              <w:rPr>
                <w:b/>
                <w:bCs/>
                <w:iCs/>
              </w:rPr>
              <w:t xml:space="preserve"> osmi</w:t>
            </w:r>
            <w:r w:rsidRPr="000C7F36">
              <w:rPr>
                <w:b/>
                <w:bCs/>
                <w:iCs/>
              </w:rPr>
              <w:t xml:space="preserve"> plánovaných aplikačních výsledků byl</w:t>
            </w:r>
            <w:r w:rsidR="003C7FAC" w:rsidRPr="000C7F36">
              <w:rPr>
                <w:b/>
                <w:bCs/>
                <w:iCs/>
              </w:rPr>
              <w:t>o</w:t>
            </w:r>
            <w:r w:rsidRPr="000C7F36">
              <w:rPr>
                <w:b/>
                <w:bCs/>
                <w:iCs/>
              </w:rPr>
              <w:t xml:space="preserve"> uplatněn</w:t>
            </w:r>
            <w:r w:rsidR="006530F1" w:rsidRPr="000C7F36">
              <w:rPr>
                <w:b/>
                <w:bCs/>
                <w:iCs/>
              </w:rPr>
              <w:t xml:space="preserve">o osm a jeden aplikovaný výsledek (S) jako neplánovaný. </w:t>
            </w:r>
            <w:r w:rsidR="00F923E0" w:rsidRPr="000C7F36">
              <w:rPr>
                <w:b/>
                <w:bCs/>
                <w:iCs/>
              </w:rPr>
              <w:t>Z</w:t>
            </w:r>
            <w:r w:rsidR="00F66554" w:rsidRPr="000C7F36">
              <w:rPr>
                <w:b/>
                <w:bCs/>
                <w:iCs/>
              </w:rPr>
              <w:t> </w:t>
            </w:r>
            <w:r w:rsidR="00F923E0" w:rsidRPr="000C7F36">
              <w:rPr>
                <w:b/>
                <w:bCs/>
                <w:iCs/>
              </w:rPr>
              <w:t>celko</w:t>
            </w:r>
            <w:r w:rsidR="00F66554" w:rsidRPr="000C7F36">
              <w:rPr>
                <w:b/>
                <w:bCs/>
                <w:iCs/>
              </w:rPr>
              <w:t xml:space="preserve">vého pohledu na publikační výsledky </w:t>
            </w:r>
            <w:r w:rsidR="006530F1" w:rsidRPr="000C7F36">
              <w:rPr>
                <w:b/>
                <w:bCs/>
                <w:iCs/>
              </w:rPr>
              <w:t>Ze</w:t>
            </w:r>
            <w:r w:rsidRPr="000C7F36">
              <w:rPr>
                <w:b/>
                <w:bCs/>
                <w:iCs/>
              </w:rPr>
              <w:t> </w:t>
            </w:r>
            <w:r w:rsidR="006530F1" w:rsidRPr="000C7F36">
              <w:rPr>
                <w:b/>
                <w:bCs/>
                <w:iCs/>
              </w:rPr>
              <w:t>193</w:t>
            </w:r>
            <w:r w:rsidRPr="000C7F36">
              <w:rPr>
                <w:b/>
                <w:bCs/>
                <w:iCs/>
              </w:rPr>
              <w:t xml:space="preserve"> </w:t>
            </w:r>
            <w:r w:rsidR="009E63E4" w:rsidRPr="000C7F36">
              <w:rPr>
                <w:b/>
                <w:bCs/>
                <w:iCs/>
              </w:rPr>
              <w:t xml:space="preserve">plánovaných </w:t>
            </w:r>
            <w:r w:rsidRPr="000C7F36">
              <w:rPr>
                <w:b/>
                <w:bCs/>
                <w:iCs/>
              </w:rPr>
              <w:t xml:space="preserve">publikačních výsledků jich bylo uplatněno a schváleno </w:t>
            </w:r>
            <w:r w:rsidR="006A25E0" w:rsidRPr="000C7F36">
              <w:rPr>
                <w:b/>
                <w:bCs/>
                <w:iCs/>
              </w:rPr>
              <w:t>290 (</w:t>
            </w:r>
            <w:r w:rsidR="006530F1" w:rsidRPr="000C7F36">
              <w:rPr>
                <w:b/>
                <w:bCs/>
                <w:iCs/>
              </w:rPr>
              <w:t>V roce 2023 mělo být uplatněno 193 publikačních výsledků včetně výsledků neuplatněných (42) v předchozích letech řešení koncepce. Uplatněno bylo 181 výsledků (z toho 139 z plánovaných na rok 2023). K tomu je nutné přičíst 99 neplánovaných výsledků.  Neuplatněno zůstalo 22 plánovaných výsledků</w:t>
            </w:r>
            <w:r w:rsidR="008E394D" w:rsidRPr="000C7F36">
              <w:rPr>
                <w:b/>
                <w:bCs/>
                <w:iCs/>
              </w:rPr>
              <w:t>)</w:t>
            </w:r>
          </w:p>
          <w:p w14:paraId="6A3B826F" w14:textId="6077A3A7" w:rsidR="00283E9B" w:rsidRPr="000C7F36" w:rsidRDefault="00283E9B" w:rsidP="00A05FB0">
            <w:pPr>
              <w:pStyle w:val="Zkladntext"/>
              <w:keepNext/>
              <w:spacing w:before="60" w:line="276" w:lineRule="auto"/>
              <w:jc w:val="both"/>
              <w:rPr>
                <w:b/>
                <w:bCs/>
                <w:iCs/>
              </w:rPr>
            </w:pPr>
            <w:r w:rsidRPr="000C7F36">
              <w:rPr>
                <w:b/>
                <w:bCs/>
                <w:iCs/>
              </w:rPr>
              <w:t>Výhrady RMKP uplatňuje k poměru aplikačních výsledků</w:t>
            </w:r>
            <w:r w:rsidR="007D738C" w:rsidRPr="000C7F36">
              <w:rPr>
                <w:b/>
                <w:bCs/>
                <w:iCs/>
              </w:rPr>
              <w:t xml:space="preserve"> </w:t>
            </w:r>
            <w:r w:rsidR="0095624B" w:rsidRPr="000C7F36">
              <w:rPr>
                <w:b/>
                <w:bCs/>
                <w:iCs/>
              </w:rPr>
              <w:t xml:space="preserve">k publikačním </w:t>
            </w:r>
            <w:r w:rsidR="007D738C" w:rsidRPr="000C7F36">
              <w:rPr>
                <w:b/>
                <w:bCs/>
                <w:iCs/>
              </w:rPr>
              <w:t xml:space="preserve">a jejich struktuře </w:t>
            </w:r>
            <w:r w:rsidR="0095624B" w:rsidRPr="000C7F36">
              <w:rPr>
                <w:b/>
                <w:bCs/>
                <w:iCs/>
              </w:rPr>
              <w:t>(především doplňování databází)</w:t>
            </w:r>
            <w:r w:rsidR="0061561D" w:rsidRPr="000C7F36">
              <w:rPr>
                <w:b/>
                <w:bCs/>
                <w:iCs/>
              </w:rPr>
              <w:t xml:space="preserve"> a k zpožděnému publikování výsledků typu B z let 2021 a 2019. </w:t>
            </w:r>
          </w:p>
          <w:p w14:paraId="23DD654F" w14:textId="52FE921F" w:rsidR="00E93620" w:rsidRPr="00437AC0" w:rsidRDefault="00E93620" w:rsidP="00A07A78">
            <w:pPr>
              <w:pStyle w:val="Zkladntext"/>
              <w:keepNext/>
              <w:spacing w:before="60" w:line="276" w:lineRule="auto"/>
              <w:jc w:val="both"/>
              <w:rPr>
                <w:b/>
              </w:rPr>
            </w:pPr>
            <w:r w:rsidRPr="000C7F36">
              <w:rPr>
                <w:b/>
                <w:bCs/>
                <w:iCs/>
              </w:rPr>
              <w:t xml:space="preserve">Celkově je plnění koncepce za r. 2023 </w:t>
            </w:r>
            <w:r w:rsidR="0061561D" w:rsidRPr="000C7F36">
              <w:rPr>
                <w:b/>
                <w:bCs/>
                <w:iCs/>
              </w:rPr>
              <w:t>vzhledem k</w:t>
            </w:r>
            <w:r w:rsidR="008E394D" w:rsidRPr="000C7F36">
              <w:rPr>
                <w:b/>
                <w:bCs/>
                <w:iCs/>
              </w:rPr>
              <w:t xml:space="preserve"> rozsahu a </w:t>
            </w:r>
            <w:r w:rsidR="00647920" w:rsidRPr="000C7F36">
              <w:rPr>
                <w:b/>
                <w:bCs/>
                <w:iCs/>
              </w:rPr>
              <w:t xml:space="preserve">dopadu výzkumné činnosti VO </w:t>
            </w:r>
            <w:r w:rsidRPr="000C7F36">
              <w:rPr>
                <w:b/>
                <w:bCs/>
                <w:iCs/>
              </w:rPr>
              <w:t xml:space="preserve">hodnoceno stupněm </w:t>
            </w:r>
            <w:r w:rsidR="000A3F7E" w:rsidRPr="000C7F36">
              <w:rPr>
                <w:b/>
                <w:bCs/>
                <w:iCs/>
              </w:rPr>
              <w:t>A</w:t>
            </w:r>
            <w:r w:rsidR="00647920" w:rsidRPr="000C7F36">
              <w:rPr>
                <w:b/>
                <w:bCs/>
                <w:iCs/>
              </w:rPr>
              <w:t>.</w:t>
            </w:r>
          </w:p>
        </w:tc>
      </w:tr>
    </w:tbl>
    <w:p w14:paraId="5B73644F" w14:textId="77777777" w:rsidR="00612A2D" w:rsidRDefault="00612A2D" w:rsidP="00612A2D">
      <w:pPr>
        <w:spacing w:before="60" w:line="276" w:lineRule="auto"/>
        <w:rPr>
          <w:sz w:val="24"/>
          <w:szCs w:val="24"/>
        </w:rPr>
      </w:pPr>
    </w:p>
    <w:p w14:paraId="17169EAF" w14:textId="2D63AC92" w:rsidR="00EF04EC" w:rsidRPr="009140AB" w:rsidRDefault="009140AB" w:rsidP="009140AB">
      <w:pPr>
        <w:keepNext/>
        <w:spacing w:before="60" w:line="276" w:lineRule="auto"/>
        <w:ind w:left="426" w:hanging="426"/>
        <w:jc w:val="both"/>
        <w:rPr>
          <w:b/>
          <w:sz w:val="24"/>
          <w:szCs w:val="24"/>
        </w:rPr>
      </w:pPr>
      <w:r>
        <w:rPr>
          <w:b/>
          <w:sz w:val="24"/>
          <w:szCs w:val="24"/>
        </w:rPr>
        <w:t>4.</w:t>
      </w:r>
      <w:r w:rsidR="00EF04EC" w:rsidRPr="009140AB">
        <w:rPr>
          <w:b/>
          <w:sz w:val="24"/>
          <w:szCs w:val="24"/>
        </w:rPr>
        <w:t>2</w:t>
      </w:r>
      <w:r w:rsidR="00EF04EC" w:rsidRPr="009140AB">
        <w:rPr>
          <w:b/>
          <w:sz w:val="24"/>
          <w:szCs w:val="24"/>
        </w:rPr>
        <w:tab/>
        <w:t>Schválené uplatněné výsledky za rok 2023</w:t>
      </w:r>
    </w:p>
    <w:p w14:paraId="59D24CE8" w14:textId="6E70C0DC" w:rsidR="00EF04EC" w:rsidRPr="00F51386" w:rsidRDefault="00EF04EC" w:rsidP="00EF04EC">
      <w:pPr>
        <w:keepNext/>
        <w:autoSpaceDE w:val="0"/>
        <w:autoSpaceDN w:val="0"/>
        <w:adjustRightInd w:val="0"/>
        <w:spacing w:before="60" w:line="276" w:lineRule="auto"/>
        <w:ind w:left="357"/>
        <w:jc w:val="both"/>
        <w:rPr>
          <w:sz w:val="24"/>
          <w:szCs w:val="24"/>
        </w:rPr>
      </w:pPr>
      <w:r w:rsidRPr="008E5417">
        <w:rPr>
          <w:b/>
          <w:sz w:val="24"/>
          <w:szCs w:val="24"/>
          <w:u w:val="single"/>
        </w:rPr>
        <w:t>RMKPV schvaluje jako uplatněné ty výsledky koncepce za rok 202</w:t>
      </w:r>
      <w:r>
        <w:rPr>
          <w:b/>
          <w:sz w:val="24"/>
          <w:szCs w:val="24"/>
          <w:u w:val="single"/>
        </w:rPr>
        <w:t>3</w:t>
      </w:r>
      <w:r w:rsidRPr="008E5417">
        <w:rPr>
          <w:sz w:val="24"/>
          <w:szCs w:val="24"/>
        </w:rPr>
        <w:t xml:space="preserve">, které jsou uvedeny v příloze č. 1a, jenž je nedílnou součástí tohoto </w:t>
      </w:r>
      <w:r w:rsidR="005A2287">
        <w:rPr>
          <w:sz w:val="24"/>
          <w:szCs w:val="24"/>
        </w:rPr>
        <w:t>P</w:t>
      </w:r>
      <w:r w:rsidRPr="008E5417">
        <w:rPr>
          <w:sz w:val="24"/>
          <w:szCs w:val="24"/>
        </w:rPr>
        <w:t>rotokolu (s výjimkou</w:t>
      </w:r>
      <w:r>
        <w:rPr>
          <w:sz w:val="24"/>
          <w:szCs w:val="24"/>
        </w:rPr>
        <w:t xml:space="preserve"> těch, které nebyly schváleny a které jsou barevně zvýrazněny), a doporučuje jejich předání </w:t>
      </w:r>
      <w:r w:rsidRPr="00426DF9">
        <w:rPr>
          <w:sz w:val="24"/>
          <w:szCs w:val="24"/>
        </w:rPr>
        <w:t>do IS VaVaI-RIV</w:t>
      </w:r>
      <w:r>
        <w:rPr>
          <w:sz w:val="24"/>
          <w:szCs w:val="24"/>
        </w:rPr>
        <w:t>.</w:t>
      </w:r>
    </w:p>
    <w:p w14:paraId="73DD35FF" w14:textId="77777777" w:rsidR="00EF04EC" w:rsidRDefault="00EF04EC" w:rsidP="00EF04EC">
      <w:pPr>
        <w:spacing w:after="60"/>
        <w:ind w:left="357"/>
        <w:rPr>
          <w:b/>
          <w:sz w:val="24"/>
          <w:szCs w:val="24"/>
          <w:u w:val="single"/>
        </w:rPr>
      </w:pPr>
    </w:p>
    <w:p w14:paraId="086D700D" w14:textId="0217D296" w:rsidR="00EF04EC" w:rsidRDefault="009140AB" w:rsidP="00EF04EC">
      <w:pPr>
        <w:keepNext/>
        <w:autoSpaceDE w:val="0"/>
        <w:autoSpaceDN w:val="0"/>
        <w:adjustRightInd w:val="0"/>
        <w:spacing w:before="60" w:line="276" w:lineRule="auto"/>
        <w:ind w:left="357" w:hanging="357"/>
        <w:jc w:val="both"/>
        <w:rPr>
          <w:sz w:val="24"/>
          <w:szCs w:val="24"/>
        </w:rPr>
      </w:pPr>
      <w:r>
        <w:rPr>
          <w:b/>
          <w:sz w:val="24"/>
          <w:szCs w:val="24"/>
        </w:rPr>
        <w:t>4.3</w:t>
      </w:r>
      <w:r>
        <w:rPr>
          <w:b/>
          <w:sz w:val="24"/>
          <w:szCs w:val="24"/>
        </w:rPr>
        <w:tab/>
      </w:r>
      <w:r w:rsidR="00EF04EC" w:rsidRPr="00426DF9">
        <w:rPr>
          <w:b/>
          <w:sz w:val="24"/>
          <w:szCs w:val="24"/>
        </w:rPr>
        <w:t xml:space="preserve"> </w:t>
      </w:r>
      <w:r w:rsidR="00EF04EC" w:rsidRPr="005A6747">
        <w:rPr>
          <w:b/>
          <w:sz w:val="24"/>
          <w:szCs w:val="24"/>
          <w:u w:val="single"/>
        </w:rPr>
        <w:t xml:space="preserve">RMKPV </w:t>
      </w:r>
      <w:r w:rsidR="00EF04EC">
        <w:rPr>
          <w:b/>
          <w:sz w:val="24"/>
          <w:szCs w:val="24"/>
          <w:u w:val="single"/>
        </w:rPr>
        <w:t>ne</w:t>
      </w:r>
      <w:r w:rsidR="00EF04EC" w:rsidRPr="005A6747">
        <w:rPr>
          <w:b/>
          <w:sz w:val="24"/>
          <w:szCs w:val="24"/>
          <w:u w:val="single"/>
        </w:rPr>
        <w:t xml:space="preserve">schvaluje </w:t>
      </w:r>
      <w:r w:rsidR="00EF04EC">
        <w:rPr>
          <w:b/>
          <w:sz w:val="24"/>
          <w:szCs w:val="24"/>
          <w:u w:val="single"/>
        </w:rPr>
        <w:t xml:space="preserve">jako uplatněné ty </w:t>
      </w:r>
      <w:r w:rsidR="00EF04EC" w:rsidRPr="004A186D">
        <w:rPr>
          <w:b/>
          <w:sz w:val="24"/>
          <w:szCs w:val="24"/>
          <w:u w:val="single"/>
        </w:rPr>
        <w:t xml:space="preserve">výsledky </w:t>
      </w:r>
      <w:r w:rsidR="00EF04EC">
        <w:rPr>
          <w:b/>
          <w:sz w:val="24"/>
          <w:szCs w:val="24"/>
          <w:u w:val="single"/>
        </w:rPr>
        <w:t xml:space="preserve">koncepce </w:t>
      </w:r>
      <w:r w:rsidR="00EF04EC" w:rsidRPr="008E5417">
        <w:rPr>
          <w:b/>
          <w:sz w:val="24"/>
          <w:szCs w:val="24"/>
          <w:u w:val="single"/>
        </w:rPr>
        <w:t>za rok 202</w:t>
      </w:r>
      <w:r w:rsidR="00EF04EC">
        <w:rPr>
          <w:b/>
          <w:sz w:val="24"/>
          <w:szCs w:val="24"/>
          <w:u w:val="single"/>
        </w:rPr>
        <w:t>3</w:t>
      </w:r>
      <w:r w:rsidR="00EF04EC">
        <w:rPr>
          <w:sz w:val="24"/>
          <w:szCs w:val="24"/>
        </w:rPr>
        <w:t>,</w:t>
      </w:r>
      <w:r w:rsidR="00EF04EC" w:rsidRPr="0060300E">
        <w:rPr>
          <w:sz w:val="24"/>
          <w:szCs w:val="24"/>
        </w:rPr>
        <w:t xml:space="preserve"> </w:t>
      </w:r>
      <w:r w:rsidR="00EF04EC">
        <w:rPr>
          <w:sz w:val="24"/>
          <w:szCs w:val="24"/>
        </w:rPr>
        <w:t>které</w:t>
      </w:r>
      <w:r w:rsidR="00EF04EC" w:rsidRPr="004A186D">
        <w:rPr>
          <w:sz w:val="24"/>
          <w:szCs w:val="24"/>
        </w:rPr>
        <w:t xml:space="preserve"> </w:t>
      </w:r>
      <w:r w:rsidR="00EF04EC">
        <w:rPr>
          <w:sz w:val="24"/>
          <w:szCs w:val="24"/>
        </w:rPr>
        <w:t xml:space="preserve">jsou uvedeny v příloze č. 1a, jenž je nedílnou součástí tohoto </w:t>
      </w:r>
      <w:r w:rsidR="005A2287">
        <w:rPr>
          <w:sz w:val="24"/>
          <w:szCs w:val="24"/>
        </w:rPr>
        <w:t>P</w:t>
      </w:r>
      <w:r w:rsidR="00EF04EC">
        <w:rPr>
          <w:sz w:val="24"/>
          <w:szCs w:val="24"/>
        </w:rPr>
        <w:t xml:space="preserve">rotokolu a které jsou barevně zvýrazněny, a nedoporučuje jejich předání </w:t>
      </w:r>
      <w:r w:rsidR="00EF04EC" w:rsidRPr="00426DF9">
        <w:rPr>
          <w:sz w:val="24"/>
          <w:szCs w:val="24"/>
        </w:rPr>
        <w:t>do IS VaVaI-RIV</w:t>
      </w:r>
      <w:r w:rsidR="00EF04EC">
        <w:rPr>
          <w:sz w:val="24"/>
          <w:szCs w:val="24"/>
        </w:rPr>
        <w:t>.</w:t>
      </w:r>
    </w:p>
    <w:p w14:paraId="6970524D" w14:textId="77777777" w:rsidR="00EF04EC" w:rsidRPr="007C404C" w:rsidRDefault="00EF04EC" w:rsidP="00EF04EC">
      <w:pPr>
        <w:autoSpaceDE w:val="0"/>
        <w:autoSpaceDN w:val="0"/>
        <w:adjustRightInd w:val="0"/>
        <w:spacing w:before="60" w:line="276" w:lineRule="auto"/>
        <w:ind w:left="426"/>
        <w:jc w:val="both"/>
        <w:rPr>
          <w:b/>
          <w:sz w:val="24"/>
          <w:szCs w:val="24"/>
        </w:rPr>
      </w:pPr>
      <w:r w:rsidRPr="00E7031C">
        <w:rPr>
          <w:b/>
          <w:sz w:val="24"/>
          <w:szCs w:val="24"/>
        </w:rPr>
        <w:t>Žádné nebyly.</w:t>
      </w:r>
    </w:p>
    <w:p w14:paraId="15123AED" w14:textId="77777777" w:rsidR="00EF04EC" w:rsidRPr="00426DF9" w:rsidRDefault="00EF04EC" w:rsidP="00EF04EC">
      <w:pPr>
        <w:autoSpaceDE w:val="0"/>
        <w:autoSpaceDN w:val="0"/>
        <w:adjustRightInd w:val="0"/>
        <w:spacing w:before="60" w:line="276" w:lineRule="auto"/>
        <w:ind w:left="357" w:hanging="357"/>
        <w:jc w:val="both"/>
        <w:rPr>
          <w:sz w:val="24"/>
          <w:szCs w:val="24"/>
        </w:rPr>
      </w:pPr>
    </w:p>
    <w:p w14:paraId="776B5F99" w14:textId="16DE485C" w:rsidR="00EF04EC" w:rsidRPr="00F51386" w:rsidRDefault="009140AB" w:rsidP="00EF04EC">
      <w:pPr>
        <w:keepNext/>
        <w:autoSpaceDE w:val="0"/>
        <w:autoSpaceDN w:val="0"/>
        <w:adjustRightInd w:val="0"/>
        <w:spacing w:before="60" w:line="276" w:lineRule="auto"/>
        <w:ind w:left="357" w:hanging="357"/>
        <w:jc w:val="both"/>
        <w:rPr>
          <w:b/>
          <w:sz w:val="24"/>
          <w:szCs w:val="24"/>
        </w:rPr>
      </w:pPr>
      <w:r>
        <w:rPr>
          <w:b/>
          <w:sz w:val="24"/>
          <w:szCs w:val="24"/>
        </w:rPr>
        <w:t>4</w:t>
      </w:r>
      <w:r w:rsidR="00EF04EC" w:rsidRPr="00F51386">
        <w:rPr>
          <w:b/>
          <w:sz w:val="24"/>
          <w:szCs w:val="24"/>
        </w:rPr>
        <w:t>.</w:t>
      </w:r>
      <w:r>
        <w:rPr>
          <w:b/>
          <w:sz w:val="24"/>
          <w:szCs w:val="24"/>
        </w:rPr>
        <w:t>4</w:t>
      </w:r>
      <w:r w:rsidR="00EF04EC" w:rsidRPr="00F51386">
        <w:rPr>
          <w:b/>
          <w:sz w:val="24"/>
          <w:szCs w:val="24"/>
        </w:rPr>
        <w:tab/>
      </w:r>
      <w:r w:rsidR="00EF04EC" w:rsidRPr="005A6747">
        <w:rPr>
          <w:b/>
          <w:sz w:val="24"/>
          <w:szCs w:val="24"/>
          <w:u w:val="single"/>
        </w:rPr>
        <w:t xml:space="preserve">RMKPV </w:t>
      </w:r>
      <w:r w:rsidR="00EF04EC">
        <w:rPr>
          <w:b/>
          <w:sz w:val="24"/>
          <w:szCs w:val="24"/>
          <w:u w:val="single"/>
        </w:rPr>
        <w:t xml:space="preserve">bere na vědomí neuplatněné </w:t>
      </w:r>
      <w:r w:rsidR="00EF04EC" w:rsidRPr="004A186D">
        <w:rPr>
          <w:b/>
          <w:sz w:val="24"/>
          <w:szCs w:val="24"/>
          <w:u w:val="single"/>
        </w:rPr>
        <w:t xml:space="preserve">výsledky </w:t>
      </w:r>
      <w:r w:rsidR="00EF04EC" w:rsidRPr="008E5417">
        <w:rPr>
          <w:b/>
          <w:sz w:val="24"/>
          <w:szCs w:val="24"/>
          <w:u w:val="single"/>
        </w:rPr>
        <w:t>koncepce za rok 202</w:t>
      </w:r>
      <w:r w:rsidR="00EF04EC">
        <w:rPr>
          <w:b/>
          <w:sz w:val="24"/>
          <w:szCs w:val="24"/>
          <w:u w:val="single"/>
        </w:rPr>
        <w:t>3</w:t>
      </w:r>
      <w:r w:rsidR="00EF04EC" w:rsidRPr="008E5417">
        <w:rPr>
          <w:sz w:val="24"/>
          <w:szCs w:val="24"/>
        </w:rPr>
        <w:t xml:space="preserve"> </w:t>
      </w:r>
      <w:r w:rsidR="00EF04EC" w:rsidRPr="008E5417">
        <w:rPr>
          <w:b/>
          <w:sz w:val="24"/>
          <w:szCs w:val="24"/>
        </w:rPr>
        <w:t>(plánované výsledky, které nebyly uplatněny v r. 202</w:t>
      </w:r>
      <w:r w:rsidR="00EF04EC">
        <w:rPr>
          <w:b/>
          <w:sz w:val="24"/>
          <w:szCs w:val="24"/>
        </w:rPr>
        <w:t>3</w:t>
      </w:r>
      <w:r w:rsidR="00EF04EC" w:rsidRPr="008E5417">
        <w:rPr>
          <w:b/>
          <w:sz w:val="24"/>
          <w:szCs w:val="24"/>
        </w:rPr>
        <w:t>) a důvod jejich</w:t>
      </w:r>
      <w:r w:rsidR="00EF04EC" w:rsidRPr="00F51386">
        <w:rPr>
          <w:b/>
          <w:sz w:val="24"/>
          <w:szCs w:val="24"/>
        </w:rPr>
        <w:t xml:space="preserve"> neuplatnění</w:t>
      </w:r>
      <w:r w:rsidR="00EF04EC">
        <w:rPr>
          <w:b/>
          <w:sz w:val="24"/>
          <w:szCs w:val="24"/>
        </w:rPr>
        <w:t xml:space="preserve">, </w:t>
      </w:r>
      <w:r w:rsidR="00EF04EC">
        <w:rPr>
          <w:sz w:val="24"/>
          <w:szCs w:val="24"/>
        </w:rPr>
        <w:t>které</w:t>
      </w:r>
      <w:r w:rsidR="00EF04EC" w:rsidRPr="004A186D">
        <w:rPr>
          <w:sz w:val="24"/>
          <w:szCs w:val="24"/>
        </w:rPr>
        <w:t xml:space="preserve"> </w:t>
      </w:r>
      <w:r w:rsidR="00EF04EC">
        <w:rPr>
          <w:sz w:val="24"/>
          <w:szCs w:val="24"/>
        </w:rPr>
        <w:t xml:space="preserve">jsou uvedeny v příloze č. 1b. RMKPV dále bere na vědomí dosažené uplatněné výsledky bez podpory ze SR VaVaI, které jsou uvedeny v příloze č. 1c, jenž je nedílnou součástí tohoto </w:t>
      </w:r>
      <w:r w:rsidR="005A2287">
        <w:rPr>
          <w:sz w:val="24"/>
          <w:szCs w:val="24"/>
        </w:rPr>
        <w:t>P</w:t>
      </w:r>
      <w:r w:rsidR="00EF04EC">
        <w:rPr>
          <w:sz w:val="24"/>
          <w:szCs w:val="24"/>
        </w:rPr>
        <w:t xml:space="preserve">rotokolu a doporučuje jejich předání </w:t>
      </w:r>
      <w:r w:rsidR="00EF04EC" w:rsidRPr="00426DF9">
        <w:rPr>
          <w:sz w:val="24"/>
          <w:szCs w:val="24"/>
        </w:rPr>
        <w:t>do IS VaVaI-RIV</w:t>
      </w:r>
      <w:r w:rsidR="00EF04EC">
        <w:rPr>
          <w:sz w:val="24"/>
          <w:szCs w:val="24"/>
        </w:rPr>
        <w:t>.</w:t>
      </w:r>
    </w:p>
    <w:p w14:paraId="6C807508" w14:textId="77777777" w:rsidR="00EF04EC" w:rsidRDefault="00EF04EC" w:rsidP="00612A2D">
      <w:pPr>
        <w:spacing w:before="60" w:line="276" w:lineRule="auto"/>
        <w:rPr>
          <w:sz w:val="24"/>
          <w:szCs w:val="24"/>
        </w:rPr>
      </w:pPr>
    </w:p>
    <w:p w14:paraId="2ECE6881" w14:textId="7F5FC85D" w:rsidR="003A5752" w:rsidRPr="002E7170" w:rsidRDefault="003A5752" w:rsidP="003A5752">
      <w:pPr>
        <w:pStyle w:val="Zkladntext2"/>
        <w:keepNext/>
        <w:spacing w:before="60" w:after="120" w:line="276" w:lineRule="auto"/>
        <w:ind w:left="0" w:firstLine="0"/>
        <w:jc w:val="center"/>
        <w:rPr>
          <w:b/>
          <w:bCs/>
          <w:i/>
          <w:spacing w:val="40"/>
          <w:sz w:val="28"/>
          <w:szCs w:val="28"/>
          <w:u w:val="thick"/>
        </w:rPr>
      </w:pPr>
      <w:r w:rsidRPr="002E7170">
        <w:rPr>
          <w:b/>
          <w:bCs/>
          <w:i/>
          <w:spacing w:val="40"/>
          <w:sz w:val="28"/>
          <w:szCs w:val="28"/>
          <w:u w:val="thick"/>
        </w:rPr>
        <w:t xml:space="preserve">Závěrečné hodnocení </w:t>
      </w:r>
      <w:r w:rsidR="002E7170" w:rsidRPr="002E7170">
        <w:rPr>
          <w:b/>
          <w:bCs/>
          <w:i/>
          <w:spacing w:val="40"/>
          <w:sz w:val="28"/>
          <w:szCs w:val="28"/>
          <w:u w:val="thick"/>
        </w:rPr>
        <w:t xml:space="preserve">plnění </w:t>
      </w:r>
      <w:r w:rsidRPr="002E7170">
        <w:rPr>
          <w:b/>
          <w:bCs/>
          <w:i/>
          <w:spacing w:val="40"/>
          <w:sz w:val="28"/>
          <w:szCs w:val="28"/>
          <w:u w:val="thick"/>
        </w:rPr>
        <w:t>koncepce</w:t>
      </w:r>
      <w:r w:rsidR="002E7170" w:rsidRPr="002E7170">
        <w:rPr>
          <w:b/>
          <w:bCs/>
          <w:i/>
          <w:spacing w:val="40"/>
          <w:sz w:val="28"/>
          <w:szCs w:val="28"/>
          <w:u w:val="thick"/>
        </w:rPr>
        <w:t xml:space="preserve"> na léta 2019 až 2023</w:t>
      </w:r>
      <w:r w:rsidR="002E7170" w:rsidRPr="002E7170">
        <w:rPr>
          <w:rStyle w:val="Znakapoznpodarou"/>
          <w:bCs/>
          <w:spacing w:val="40"/>
          <w:sz w:val="28"/>
          <w:szCs w:val="28"/>
          <w:u w:val="thick"/>
        </w:rPr>
        <w:footnoteReference w:id="4"/>
      </w:r>
    </w:p>
    <w:p w14:paraId="27771580" w14:textId="6D7B350E" w:rsidR="00B61BC9" w:rsidRDefault="00B61BC9" w:rsidP="009140AB">
      <w:pPr>
        <w:keepNext/>
        <w:spacing w:before="60" w:line="276" w:lineRule="auto"/>
        <w:ind w:left="284" w:hanging="284"/>
        <w:jc w:val="both"/>
        <w:rPr>
          <w:b/>
          <w:sz w:val="26"/>
          <w:szCs w:val="26"/>
          <w:u w:val="single"/>
        </w:rPr>
      </w:pPr>
      <w:r w:rsidRPr="00B61BC9">
        <w:rPr>
          <w:b/>
          <w:sz w:val="26"/>
          <w:szCs w:val="26"/>
          <w:u w:val="single"/>
        </w:rPr>
        <w:t>1.</w:t>
      </w:r>
      <w:r w:rsidRPr="00B61BC9">
        <w:rPr>
          <w:b/>
          <w:sz w:val="26"/>
          <w:szCs w:val="26"/>
          <w:u w:val="single"/>
        </w:rPr>
        <w:tab/>
      </w:r>
      <w:r w:rsidR="005159E0">
        <w:rPr>
          <w:b/>
          <w:sz w:val="26"/>
          <w:szCs w:val="26"/>
          <w:u w:val="single"/>
        </w:rPr>
        <w:t>Výzkumné prostředí</w:t>
      </w:r>
    </w:p>
    <w:p w14:paraId="12EDB5F0" w14:textId="081FFC0C" w:rsidR="009C17F6" w:rsidRPr="009C17F6" w:rsidRDefault="009C17F6" w:rsidP="009C17F6">
      <w:pPr>
        <w:keepNext/>
        <w:spacing w:before="60" w:line="276" w:lineRule="auto"/>
        <w:ind w:left="426" w:hanging="426"/>
        <w:jc w:val="both"/>
        <w:rPr>
          <w:b/>
          <w:sz w:val="24"/>
          <w:szCs w:val="24"/>
          <w:u w:val="single"/>
        </w:rPr>
      </w:pPr>
      <w:r w:rsidRPr="009C17F6">
        <w:rPr>
          <w:b/>
          <w:sz w:val="24"/>
          <w:szCs w:val="24"/>
          <w:u w:val="single"/>
        </w:rPr>
        <w:t>1.</w:t>
      </w:r>
      <w:r>
        <w:rPr>
          <w:b/>
          <w:sz w:val="24"/>
          <w:szCs w:val="24"/>
          <w:u w:val="single"/>
        </w:rPr>
        <w:t>1</w:t>
      </w:r>
      <w:r w:rsidRPr="009C17F6">
        <w:rPr>
          <w:b/>
          <w:sz w:val="24"/>
          <w:szCs w:val="24"/>
          <w:u w:val="single"/>
        </w:rPr>
        <w:tab/>
        <w:t>Naplňování cíle, dílčích cílů a vize koncepce (mise VO)</w:t>
      </w:r>
    </w:p>
    <w:p w14:paraId="766F8150" w14:textId="2D51E7E7" w:rsidR="00470587" w:rsidRPr="009C17F6" w:rsidRDefault="005C76F7" w:rsidP="009C17F6">
      <w:pPr>
        <w:spacing w:before="60" w:line="276" w:lineRule="auto"/>
        <w:ind w:left="426"/>
        <w:jc w:val="both"/>
      </w:pPr>
      <w:r w:rsidRPr="009C17F6">
        <w:rPr>
          <w:b/>
        </w:rPr>
        <w:t>Zhodnocení splnění celkového cíle koncepce, jejích dílčích cílů</w:t>
      </w:r>
      <w:r w:rsidRPr="009C17F6">
        <w:t xml:space="preserve"> (</w:t>
      </w:r>
      <w:r w:rsidR="00723BE0">
        <w:t>podle kap. III koncepce</w:t>
      </w:r>
      <w:r w:rsidRPr="009C17F6">
        <w:t xml:space="preserve">) </w:t>
      </w:r>
      <w:r w:rsidRPr="009C17F6">
        <w:rPr>
          <w:b/>
        </w:rPr>
        <w:t>a vize koncepce</w:t>
      </w:r>
      <w:r w:rsidRPr="009C17F6">
        <w:t xml:space="preserve"> (mise VO – důvodům, proč byla VO zřízena a je institucionálně podporována) uvedené v částech koncepce </w:t>
      </w:r>
      <w:r w:rsidR="00E11FFF" w:rsidRPr="009C17F6">
        <w:t>II.</w:t>
      </w:r>
      <w:r w:rsidR="00E11FFF">
        <w:t> </w:t>
      </w:r>
      <w:r w:rsidR="00E11FFF" w:rsidRPr="009C17F6">
        <w:t>2.1</w:t>
      </w:r>
      <w:r w:rsidR="00E11FFF">
        <w:t xml:space="preserve"> Celkový cíl koncepce a II. 2.</w:t>
      </w:r>
      <w:r w:rsidRPr="009C17F6">
        <w:t>2 Vize VO</w:t>
      </w:r>
      <w:r w:rsidR="001C78D8">
        <w:t>, uvedené v kap. 1.1 Závěrečné zprávy</w:t>
      </w:r>
      <w:r w:rsidRPr="009C17F6">
        <w:t xml:space="preserve">. </w:t>
      </w:r>
      <w:r w:rsidR="009C17F6" w:rsidRPr="009C17F6">
        <w:t xml:space="preserve">Hodnotí se </w:t>
      </w:r>
      <w:r w:rsidRPr="009C17F6">
        <w:t>konkrétní srovnání plánovaných a skutečně dosažených cílů, dílčích cílů a naplnění vize VO po polovině jejího cca desetiletého období, zda byly její závazky splněny nebo částečně splněny / nesplněny a konkrétní odůvodnění u každého nesplněného závazku, proč nebyly zcela nebo částečně splněny</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9C17F6" w:rsidRPr="00533BBD" w14:paraId="4C8B2834" w14:textId="77777777" w:rsidTr="009C17F6">
        <w:trPr>
          <w:trHeight w:val="426"/>
        </w:trPr>
        <w:tc>
          <w:tcPr>
            <w:tcW w:w="8930" w:type="dxa"/>
            <w:shd w:val="clear" w:color="auto" w:fill="DEEAF6" w:themeFill="accent1" w:themeFillTint="33"/>
          </w:tcPr>
          <w:p w14:paraId="781EB177" w14:textId="2BE81443" w:rsidR="00692461" w:rsidRPr="00E11FFF" w:rsidRDefault="001C78D8" w:rsidP="000C7F36">
            <w:pPr>
              <w:pStyle w:val="Zkladntext"/>
              <w:spacing w:before="60" w:line="276" w:lineRule="auto"/>
              <w:jc w:val="both"/>
            </w:pPr>
            <w:r w:rsidRPr="007B1A3D">
              <w:t xml:space="preserve">Koncepce na léta 2019-2023 měla za cíl </w:t>
            </w:r>
            <w:r w:rsidR="00374BBB" w:rsidRPr="007B1A3D">
              <w:t>zaměřit výzkum a vývoj</w:t>
            </w:r>
            <w:r w:rsidR="00892875">
              <w:t xml:space="preserve"> VO</w:t>
            </w:r>
            <w:r w:rsidR="00374BBB" w:rsidRPr="007B1A3D">
              <w:t xml:space="preserve"> na odborné zpracování sbírkových předmětů jednotlivých podsbírek NM včetně oblasti knihovních a archivních fondů a zároveň získané informace předáv</w:t>
            </w:r>
            <w:r w:rsidR="00842095" w:rsidRPr="007B1A3D">
              <w:t>at</w:t>
            </w:r>
            <w:r w:rsidR="00374BBB" w:rsidRPr="007B1A3D">
              <w:t xml:space="preserve"> formou nejrůznějších výstupů k využití současným i budoucím generacím. </w:t>
            </w:r>
            <w:r w:rsidR="00D772F9" w:rsidRPr="007B1A3D">
              <w:t xml:space="preserve">Národní muzeum </w:t>
            </w:r>
            <w:r w:rsidR="0069615E" w:rsidRPr="007B1A3D">
              <w:t xml:space="preserve">si kladlo za cíl být </w:t>
            </w:r>
            <w:r w:rsidR="00D772F9" w:rsidRPr="007B1A3D">
              <w:t xml:space="preserve">aktivní institucí v oblasti spolupráce na všech úrovních (mezinárodní, národní, individuální, kolektivní). Cílem koncepce bylo podporovat </w:t>
            </w:r>
            <w:r w:rsidR="0069615E" w:rsidRPr="007B1A3D">
              <w:t>tyto druhy</w:t>
            </w:r>
            <w:r w:rsidR="00D772F9" w:rsidRPr="007B1A3D">
              <w:t xml:space="preserve"> spolupr</w:t>
            </w:r>
            <w:r w:rsidR="0069615E" w:rsidRPr="007B1A3D">
              <w:t>áce</w:t>
            </w:r>
            <w:r w:rsidR="00D772F9" w:rsidRPr="007B1A3D">
              <w:t xml:space="preserve"> a rozvíjet </w:t>
            </w:r>
            <w:r w:rsidR="0069615E" w:rsidRPr="007B1A3D">
              <w:t xml:space="preserve">ji </w:t>
            </w:r>
            <w:r w:rsidR="00D772F9" w:rsidRPr="007B1A3D">
              <w:t>zejména ve strategických oblastech a regionech</w:t>
            </w:r>
            <w:r w:rsidR="0069615E" w:rsidRPr="007B1A3D">
              <w:t>.</w:t>
            </w:r>
            <w:r w:rsidR="00964014" w:rsidRPr="007B1A3D">
              <w:t xml:space="preserve"> Tento hlavní cíl </w:t>
            </w:r>
            <w:r w:rsidR="00692461" w:rsidRPr="007B1A3D">
              <w:t xml:space="preserve">byl </w:t>
            </w:r>
            <w:r w:rsidR="00964014" w:rsidRPr="007B1A3D">
              <w:t>nepochy</w:t>
            </w:r>
            <w:r w:rsidR="004451DE">
              <w:t>b</w:t>
            </w:r>
            <w:r w:rsidR="00964014" w:rsidRPr="007B1A3D">
              <w:t xml:space="preserve">ně </w:t>
            </w:r>
            <w:r w:rsidR="00692461" w:rsidRPr="007B1A3D">
              <w:t>splněn</w:t>
            </w:r>
            <w:r w:rsidR="00F50487" w:rsidRPr="007B1A3D">
              <w:t>. Koncepce přepokládala posun ve významu VO ve výzkumném prostoru v rámci ČR i v mezinárodním kontextu</w:t>
            </w:r>
            <w:r w:rsidR="004451DE">
              <w:t>. V letech 2019-2023 d</w:t>
            </w:r>
            <w:r w:rsidR="00E47973" w:rsidRPr="007B1A3D">
              <w:t xml:space="preserve">ošlo k významnému zkvalitnění výzkumu </w:t>
            </w:r>
            <w:r w:rsidR="007B1A3D" w:rsidRPr="007B1A3D">
              <w:t xml:space="preserve">probíhajícího ve 26 výzkumných oblastech spadajících do přírodních či humanitních věd, 101 dílčích cílech a v 349 kontrolovatelných cílech </w:t>
            </w:r>
            <w:r w:rsidR="00E47973" w:rsidRPr="007B1A3D">
              <w:t xml:space="preserve">a </w:t>
            </w:r>
            <w:r w:rsidR="007B1A3D" w:rsidRPr="007B1A3D">
              <w:t xml:space="preserve">k </w:t>
            </w:r>
            <w:r w:rsidR="00201C35" w:rsidRPr="007B1A3D">
              <w:t xml:space="preserve">uplatnění především publikačních </w:t>
            </w:r>
            <w:r w:rsidR="000C7F36">
              <w:t>výsledků.</w:t>
            </w:r>
          </w:p>
        </w:tc>
      </w:tr>
    </w:tbl>
    <w:p w14:paraId="52FE1E04" w14:textId="77777777" w:rsidR="005C76F7" w:rsidRDefault="005C76F7" w:rsidP="005C76F7">
      <w:pPr>
        <w:spacing w:before="60" w:line="276" w:lineRule="auto"/>
        <w:ind w:left="425" w:hanging="426"/>
        <w:jc w:val="both"/>
        <w:rPr>
          <w:sz w:val="24"/>
          <w:szCs w:val="24"/>
        </w:rPr>
      </w:pPr>
    </w:p>
    <w:p w14:paraId="016175B8" w14:textId="77777777" w:rsidR="009C17F6" w:rsidRPr="009C17F6" w:rsidRDefault="009C17F6" w:rsidP="009C17F6">
      <w:pPr>
        <w:keepNext/>
        <w:spacing w:before="60" w:line="276" w:lineRule="auto"/>
        <w:ind w:left="426" w:hanging="426"/>
        <w:jc w:val="both"/>
        <w:rPr>
          <w:b/>
          <w:sz w:val="24"/>
          <w:szCs w:val="24"/>
          <w:u w:val="single"/>
        </w:rPr>
      </w:pPr>
      <w:r w:rsidRPr="009C17F6">
        <w:rPr>
          <w:b/>
          <w:sz w:val="24"/>
          <w:szCs w:val="24"/>
          <w:u w:val="single"/>
        </w:rPr>
        <w:t>1.2 Naplňování strategických dokumentů koncepcí</w:t>
      </w:r>
    </w:p>
    <w:p w14:paraId="79D25325" w14:textId="06BD1ED5" w:rsidR="005C76F7" w:rsidRPr="009C17F6" w:rsidRDefault="009C17F6" w:rsidP="009C17F6">
      <w:pPr>
        <w:spacing w:before="60" w:line="276" w:lineRule="auto"/>
        <w:ind w:left="426"/>
        <w:jc w:val="both"/>
      </w:pPr>
      <w:r w:rsidRPr="009C17F6">
        <w:rPr>
          <w:b/>
        </w:rPr>
        <w:t>Zhodnocení souhrnného příspěvku VO</w:t>
      </w:r>
      <w:r w:rsidRPr="009C17F6">
        <w:t xml:space="preserve"> za roky 2019-2023 k plnění části koncepce II. 2. 3 Vazba koncepce VO na </w:t>
      </w:r>
      <w:r w:rsidRPr="009C17F6">
        <w:rPr>
          <w:b/>
        </w:rPr>
        <w:t>strategické dokumenty ČR</w:t>
      </w:r>
      <w:r w:rsidR="000C28D8">
        <w:t xml:space="preserve"> uvedené v kap. 1.2 Závěrečné zprávy</w:t>
      </w:r>
      <w:r w:rsidRPr="009C17F6">
        <w:t xml:space="preserve">. </w:t>
      </w:r>
      <w:r>
        <w:t xml:space="preserve">Hodnotí </w:t>
      </w:r>
      <w:r w:rsidRPr="009C17F6">
        <w:t>se konkrétní srovnání plánovaných a skutečných příspěvků VO ke strategickým dokumentům, názor VO na to, zda byly její závazky splněny nebo částečně splněny / nesplněny a konkrétní odůvodnění u každého nesplněného závazku, proč nebyly zcela nebo částečně splněny.</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9C17F6" w:rsidRPr="00533BBD" w14:paraId="38188F67" w14:textId="77777777" w:rsidTr="00E3712D">
        <w:trPr>
          <w:trHeight w:val="426"/>
        </w:trPr>
        <w:tc>
          <w:tcPr>
            <w:tcW w:w="8930" w:type="dxa"/>
            <w:shd w:val="clear" w:color="auto" w:fill="DEEAF6" w:themeFill="accent1" w:themeFillTint="33"/>
          </w:tcPr>
          <w:p w14:paraId="71A73E93" w14:textId="015E17A0" w:rsidR="009C17F6" w:rsidRPr="000C28D8" w:rsidRDefault="000C28D8" w:rsidP="000C7F36">
            <w:pPr>
              <w:pStyle w:val="Zkladntext"/>
              <w:spacing w:before="60" w:line="276" w:lineRule="auto"/>
              <w:jc w:val="both"/>
              <w:rPr>
                <w:i/>
              </w:rPr>
            </w:pPr>
            <w:r w:rsidRPr="00C30BA1">
              <w:t>Naplňování strategických dokumentů je popsáno</w:t>
            </w:r>
            <w:r w:rsidR="00C30BA1" w:rsidRPr="00C30BA1">
              <w:t xml:space="preserve"> spíše obecně </w:t>
            </w:r>
            <w:r w:rsidRPr="00C30BA1">
              <w:t>s uvedením konkrétních výzkumných aktivit a výsledků dosažených plněním koncepce</w:t>
            </w:r>
            <w:r w:rsidR="00C30BA1" w:rsidRPr="00C30BA1">
              <w:t>. P</w:t>
            </w:r>
            <w:r w:rsidR="00E47973" w:rsidRPr="00C30BA1">
              <w:t xml:space="preserve">lněním koncepce VO přispěla zejm. </w:t>
            </w:r>
            <w:r w:rsidR="007942BD" w:rsidRPr="00C30BA1">
              <w:t>k naplňování Koncepce MK 2016–2022</w:t>
            </w:r>
            <w:r w:rsidR="008A206E" w:rsidRPr="00C30BA1">
              <w:t>, Státní kulturní politiky</w:t>
            </w:r>
            <w:r w:rsidR="006F0D84" w:rsidRPr="00C30BA1">
              <w:t xml:space="preserve"> </w:t>
            </w:r>
            <w:r w:rsidR="00C30BA1" w:rsidRPr="00C30BA1">
              <w:t xml:space="preserve">nebo k naplňování </w:t>
            </w:r>
            <w:r w:rsidR="006F0D84" w:rsidRPr="00C30BA1">
              <w:t>Koncepce rozvoje knihoven v ČR 2017–2020</w:t>
            </w:r>
            <w:r w:rsidR="00C30BA1" w:rsidRPr="00C30BA1">
              <w:t>.</w:t>
            </w:r>
          </w:p>
        </w:tc>
      </w:tr>
    </w:tbl>
    <w:p w14:paraId="2CF43C56" w14:textId="77777777" w:rsidR="009C17F6" w:rsidRDefault="009C17F6" w:rsidP="009C17F6">
      <w:pPr>
        <w:spacing w:before="60" w:line="276" w:lineRule="auto"/>
        <w:ind w:left="425" w:hanging="426"/>
        <w:jc w:val="both"/>
        <w:rPr>
          <w:sz w:val="24"/>
          <w:szCs w:val="24"/>
        </w:rPr>
      </w:pPr>
    </w:p>
    <w:p w14:paraId="7899C84C" w14:textId="7B343DAB" w:rsidR="009C17F6" w:rsidRPr="009C17F6" w:rsidRDefault="009C17F6" w:rsidP="009C17F6">
      <w:pPr>
        <w:keepNext/>
        <w:spacing w:before="60" w:line="276" w:lineRule="auto"/>
        <w:ind w:left="426" w:hanging="426"/>
        <w:jc w:val="both"/>
        <w:rPr>
          <w:b/>
          <w:sz w:val="24"/>
          <w:szCs w:val="24"/>
          <w:u w:val="single"/>
        </w:rPr>
      </w:pPr>
      <w:r w:rsidRPr="009C17F6">
        <w:rPr>
          <w:b/>
          <w:sz w:val="24"/>
          <w:szCs w:val="24"/>
          <w:u w:val="single"/>
        </w:rPr>
        <w:t>1.3 Změny podmínek a předpokladů n</w:t>
      </w:r>
      <w:r>
        <w:rPr>
          <w:b/>
          <w:sz w:val="24"/>
          <w:szCs w:val="24"/>
          <w:u w:val="single"/>
        </w:rPr>
        <w:t>a straně VO při plnění koncepce</w:t>
      </w:r>
    </w:p>
    <w:p w14:paraId="3EA5FEA0" w14:textId="2C574E54" w:rsidR="009C17F6" w:rsidRPr="009C17F6" w:rsidRDefault="009C17F6" w:rsidP="009C17F6">
      <w:pPr>
        <w:spacing w:before="60" w:line="276" w:lineRule="auto"/>
        <w:ind w:left="426"/>
        <w:jc w:val="both"/>
      </w:pPr>
      <w:r w:rsidRPr="009C17F6">
        <w:rPr>
          <w:b/>
        </w:rPr>
        <w:t>Zhodnocení naplnění podmínek a předpokladů VO</w:t>
      </w:r>
      <w:r w:rsidRPr="009C17F6">
        <w:t xml:space="preserve"> za roky 2019-2023 při plnění části koncepce II. 2. 4 Podmínky a předpoklady</w:t>
      </w:r>
      <w:r w:rsidR="00E508DA">
        <w:t>, uvedené v kap. 1.3 Závěrečné zprávy</w:t>
      </w:r>
      <w:r w:rsidRPr="009C17F6">
        <w:t xml:space="preserve">. </w:t>
      </w:r>
      <w:r>
        <w:t>Hodnotí</w:t>
      </w:r>
      <w:r w:rsidRPr="009C17F6">
        <w:t xml:space="preserve"> se konkrétní srovnání plánovaných podmínek a předpokladů se způsobem, jak byly naplněny.</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9C17F6" w:rsidRPr="00533BBD" w14:paraId="0D0B998F" w14:textId="77777777" w:rsidTr="00E3712D">
        <w:trPr>
          <w:trHeight w:val="426"/>
        </w:trPr>
        <w:tc>
          <w:tcPr>
            <w:tcW w:w="8930" w:type="dxa"/>
            <w:shd w:val="clear" w:color="auto" w:fill="DEEAF6" w:themeFill="accent1" w:themeFillTint="33"/>
          </w:tcPr>
          <w:p w14:paraId="73D1F652" w14:textId="79972AC3" w:rsidR="005559F2" w:rsidRPr="00EB07BF" w:rsidRDefault="00221B48" w:rsidP="00740108">
            <w:pPr>
              <w:pStyle w:val="Zkladntext"/>
              <w:spacing w:before="60" w:line="276" w:lineRule="auto"/>
              <w:jc w:val="both"/>
            </w:pPr>
            <w:r w:rsidRPr="00EB07BF">
              <w:lastRenderedPageBreak/>
              <w:t>NM v letech 2019–2023 průběžně rozvíjelo a zlepšovalo podmínky a nástroje pro kvalitní a efektivní výzkum v instituci, což se projevilo ve výsledném udržení standardu kvality a výkonnosti VO v oblasti VaV a naplnění samotné koncepce VO</w:t>
            </w:r>
            <w:r w:rsidR="00FF4F86" w:rsidRPr="00EB07BF">
              <w:t>. Zmínit lze především systém interních vědeckých a mezioborových grantů na podporu a rozvoj zkušeností VaV pracovníků</w:t>
            </w:r>
            <w:r w:rsidR="00295D32" w:rsidRPr="00EB07BF">
              <w:t>, rozvoj infrastruktury</w:t>
            </w:r>
            <w:r w:rsidR="0065752A" w:rsidRPr="00EB07BF">
              <w:t xml:space="preserve">, ediční činnost a rozvoj a podpora mezinárodní spolupráce. </w:t>
            </w:r>
          </w:p>
          <w:p w14:paraId="15418157" w14:textId="11BCFAF8" w:rsidR="00AE5BD2" w:rsidRPr="005559F2" w:rsidRDefault="005559F2" w:rsidP="000C7F36">
            <w:pPr>
              <w:pStyle w:val="Zkladntext"/>
              <w:spacing w:before="60" w:line="276" w:lineRule="auto"/>
              <w:jc w:val="both"/>
            </w:pPr>
            <w:r w:rsidRPr="00EB07BF">
              <w:t xml:space="preserve">VO </w:t>
            </w:r>
            <w:r w:rsidR="00744043" w:rsidRPr="00EB07BF">
              <w:t>popsala a odůvodnila pořízení dlouhodobého</w:t>
            </w:r>
            <w:r w:rsidR="00AE5BD2" w:rsidRPr="00EB07BF">
              <w:t xml:space="preserve"> majet</w:t>
            </w:r>
            <w:r w:rsidR="00744043" w:rsidRPr="00EB07BF">
              <w:t>ku (investic) z IP DKRVO</w:t>
            </w:r>
            <w:r w:rsidRPr="00EB07BF">
              <w:t>, který byl použit v souladu s plánovaným účelem</w:t>
            </w:r>
            <w:r w:rsidR="008C7ABE" w:rsidRPr="00EB07BF">
              <w:t xml:space="preserve">. </w:t>
            </w:r>
            <w:r w:rsidRPr="00EB07BF">
              <w:t xml:space="preserve"> </w:t>
            </w:r>
            <w:r w:rsidR="008C7ABE" w:rsidRPr="00EB07BF">
              <w:t>Mezi jedinečná specializovaná odborná pracoviště, který byla díky podpoře kontinuálně modernizována v uplynulých pěti letech 2019-2023 lze například zařadit</w:t>
            </w:r>
            <w:r w:rsidR="00E20CD4" w:rsidRPr="00EB07BF">
              <w:t xml:space="preserve"> pracoviště rentgenové difrakce, molekulární laboratoř, </w:t>
            </w:r>
            <w:r w:rsidR="00EB07BF" w:rsidRPr="00EB07BF">
              <w:t xml:space="preserve">radiografickou laboratoř a restaurátorské pracoviště či zvukovou laboratoř. </w:t>
            </w:r>
          </w:p>
        </w:tc>
      </w:tr>
    </w:tbl>
    <w:p w14:paraId="14CCAE87" w14:textId="77777777" w:rsidR="005C76F7" w:rsidRDefault="005C76F7" w:rsidP="005C76F7">
      <w:pPr>
        <w:spacing w:before="60" w:line="276" w:lineRule="auto"/>
        <w:ind w:left="425" w:hanging="426"/>
        <w:jc w:val="both"/>
        <w:rPr>
          <w:sz w:val="24"/>
          <w:szCs w:val="24"/>
        </w:rPr>
      </w:pPr>
    </w:p>
    <w:p w14:paraId="00A4F0DA" w14:textId="1693BF09" w:rsidR="00A4196A" w:rsidRPr="00A4196A" w:rsidRDefault="00A4196A" w:rsidP="00A4196A">
      <w:pPr>
        <w:keepNext/>
        <w:spacing w:before="60" w:line="276" w:lineRule="auto"/>
        <w:ind w:left="284" w:hanging="284"/>
        <w:jc w:val="both"/>
        <w:rPr>
          <w:b/>
          <w:sz w:val="24"/>
          <w:szCs w:val="24"/>
          <w:u w:val="single"/>
        </w:rPr>
      </w:pPr>
      <w:r>
        <w:rPr>
          <w:b/>
          <w:sz w:val="24"/>
          <w:szCs w:val="24"/>
          <w:u w:val="single"/>
        </w:rPr>
        <w:t>1.</w:t>
      </w:r>
      <w:r>
        <w:rPr>
          <w:b/>
          <w:sz w:val="24"/>
          <w:szCs w:val="24"/>
          <w:u w:val="single"/>
        </w:rPr>
        <w:tab/>
      </w:r>
      <w:r w:rsidRPr="00A4196A">
        <w:rPr>
          <w:b/>
          <w:sz w:val="24"/>
          <w:szCs w:val="24"/>
          <w:u w:val="single"/>
        </w:rPr>
        <w:t>Výzkumné prostředí celkem</w:t>
      </w:r>
    </w:p>
    <w:p w14:paraId="0B501CBB" w14:textId="69455FDC" w:rsidR="005C76F7" w:rsidRPr="00A4196A" w:rsidRDefault="00A4196A" w:rsidP="007E0BD2">
      <w:pPr>
        <w:keepNext/>
        <w:spacing w:before="60" w:line="276" w:lineRule="auto"/>
        <w:ind w:left="284"/>
        <w:jc w:val="both"/>
      </w:pPr>
      <w:r w:rsidRPr="00A4196A">
        <w:rPr>
          <w:b/>
        </w:rPr>
        <w:t>Souhrnné hodnocení kritéria</w:t>
      </w:r>
      <w:r>
        <w:t xml:space="preserve"> podle dílčích kritérií stupněm a slovně.</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A4196A" w:rsidRPr="0001252B" w14:paraId="7F08B479" w14:textId="77777777" w:rsidTr="00A4196A">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3A558CD6" w14:textId="737A3437" w:rsidR="00A4196A" w:rsidRPr="0001252B" w:rsidRDefault="00EB07BF" w:rsidP="007E0BD2">
            <w:pPr>
              <w:pStyle w:val="Zkladntext"/>
              <w:keepNext/>
              <w:spacing w:before="60" w:line="276" w:lineRule="auto"/>
              <w:jc w:val="center"/>
              <w:rPr>
                <w:b/>
                <w:sz w:val="28"/>
                <w:szCs w:val="28"/>
              </w:rPr>
            </w:pPr>
            <w:r>
              <w:rPr>
                <w:b/>
                <w:sz w:val="28"/>
                <w:szCs w:val="28"/>
              </w:rPr>
              <w:t>A</w:t>
            </w:r>
          </w:p>
        </w:tc>
      </w:tr>
      <w:tr w:rsidR="00A4196A" w:rsidRPr="00F51386" w14:paraId="601385AD" w14:textId="77777777" w:rsidTr="00A4196A">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0819C7D2" w14:textId="55FCEDDA" w:rsidR="00497F0D" w:rsidRPr="00437AC0" w:rsidRDefault="009D23AF" w:rsidP="00AC5E7C">
            <w:pPr>
              <w:pStyle w:val="Zkladntext"/>
              <w:spacing w:before="60" w:line="276" w:lineRule="auto"/>
              <w:jc w:val="both"/>
              <w:rPr>
                <w:b/>
              </w:rPr>
            </w:pPr>
            <w:r w:rsidRPr="006E2AE5">
              <w:t>Celkově je výzkumné prostředí hodnoceno stupněm</w:t>
            </w:r>
            <w:r w:rsidR="0062233C" w:rsidRPr="006E2AE5">
              <w:t xml:space="preserve"> A</w:t>
            </w:r>
            <w:r w:rsidR="000C7F36">
              <w:t>,</w:t>
            </w:r>
            <w:r w:rsidRPr="006E2AE5">
              <w:t xml:space="preserve">, přičemž za hlavní silné stránky lze považovat </w:t>
            </w:r>
            <w:r w:rsidR="00CD0D9A" w:rsidRPr="006E2AE5">
              <w:t xml:space="preserve">vědeckou </w:t>
            </w:r>
            <w:r w:rsidR="0062233C" w:rsidRPr="006E2AE5">
              <w:t xml:space="preserve">spolupráci v mezinárodním rozměru, </w:t>
            </w:r>
            <w:r w:rsidR="00CD0D9A" w:rsidRPr="006E2AE5">
              <w:t xml:space="preserve">koncepční </w:t>
            </w:r>
            <w:r w:rsidR="0062233C" w:rsidRPr="006E2AE5">
              <w:t xml:space="preserve">rozvoj výzkumné infastruktury </w:t>
            </w:r>
            <w:r w:rsidR="00CD0D9A" w:rsidRPr="006E2AE5">
              <w:t>a výzkum v s</w:t>
            </w:r>
            <w:r w:rsidR="000C7F36">
              <w:t xml:space="preserve">ouladu se </w:t>
            </w:r>
            <w:r w:rsidR="00CD0D9A" w:rsidRPr="006E2AE5">
              <w:t>sbírkovým fondem VO.</w:t>
            </w:r>
          </w:p>
        </w:tc>
      </w:tr>
    </w:tbl>
    <w:p w14:paraId="1B6AE171" w14:textId="77777777" w:rsidR="005C76F7" w:rsidRDefault="005C76F7" w:rsidP="005C76F7">
      <w:pPr>
        <w:spacing w:before="60" w:line="276" w:lineRule="auto"/>
        <w:ind w:left="425" w:hanging="426"/>
        <w:jc w:val="both"/>
        <w:rPr>
          <w:sz w:val="24"/>
          <w:szCs w:val="24"/>
        </w:rPr>
      </w:pPr>
    </w:p>
    <w:p w14:paraId="65FEFE34" w14:textId="4B84AC61" w:rsidR="00A4196A" w:rsidRDefault="00A4196A" w:rsidP="00EB00C3">
      <w:pPr>
        <w:keepNext/>
        <w:spacing w:before="60" w:line="276" w:lineRule="auto"/>
        <w:ind w:left="284" w:hanging="284"/>
        <w:jc w:val="both"/>
        <w:rPr>
          <w:b/>
          <w:sz w:val="26"/>
          <w:szCs w:val="26"/>
          <w:u w:val="single"/>
        </w:rPr>
      </w:pPr>
      <w:r>
        <w:rPr>
          <w:b/>
          <w:sz w:val="26"/>
          <w:szCs w:val="26"/>
          <w:u w:val="single"/>
        </w:rPr>
        <w:t>2</w:t>
      </w:r>
      <w:r w:rsidRPr="00B61BC9">
        <w:rPr>
          <w:b/>
          <w:sz w:val="26"/>
          <w:szCs w:val="26"/>
          <w:u w:val="single"/>
        </w:rPr>
        <w:t>.</w:t>
      </w:r>
      <w:r w:rsidRPr="00B61BC9">
        <w:rPr>
          <w:b/>
          <w:sz w:val="26"/>
          <w:szCs w:val="26"/>
          <w:u w:val="single"/>
        </w:rPr>
        <w:tab/>
      </w:r>
      <w:r>
        <w:rPr>
          <w:b/>
          <w:sz w:val="26"/>
          <w:szCs w:val="26"/>
          <w:u w:val="single"/>
        </w:rPr>
        <w:t>Mezinárodní a národní spolupráce</w:t>
      </w:r>
    </w:p>
    <w:p w14:paraId="0A5E7795" w14:textId="05C62A86" w:rsidR="00A4196A" w:rsidRPr="00A4196A" w:rsidRDefault="00A4196A" w:rsidP="00A4196A">
      <w:pPr>
        <w:keepNext/>
        <w:spacing w:before="60" w:line="276" w:lineRule="auto"/>
        <w:ind w:left="426" w:hanging="426"/>
        <w:jc w:val="both"/>
        <w:rPr>
          <w:b/>
          <w:sz w:val="24"/>
          <w:szCs w:val="24"/>
          <w:u w:val="single"/>
        </w:rPr>
      </w:pPr>
      <w:r w:rsidRPr="00A4196A">
        <w:rPr>
          <w:b/>
          <w:sz w:val="24"/>
          <w:szCs w:val="24"/>
          <w:u w:val="single"/>
        </w:rPr>
        <w:t>2.1</w:t>
      </w:r>
      <w:r w:rsidRPr="00A4196A">
        <w:rPr>
          <w:b/>
          <w:sz w:val="24"/>
          <w:szCs w:val="24"/>
          <w:u w:val="single"/>
        </w:rPr>
        <w:tab/>
        <w:t>Mezinárodní výzkumná spolupráce s jinými VO</w:t>
      </w:r>
    </w:p>
    <w:p w14:paraId="651E36FD" w14:textId="4CF51A79" w:rsidR="00A4196A" w:rsidRPr="00A4196A" w:rsidRDefault="00A4196A" w:rsidP="00A4196A">
      <w:pPr>
        <w:spacing w:before="60" w:line="288" w:lineRule="auto"/>
        <w:ind w:left="426"/>
        <w:contextualSpacing/>
        <w:jc w:val="both"/>
        <w:rPr>
          <w:sz w:val="22"/>
          <w:szCs w:val="22"/>
        </w:rPr>
      </w:pPr>
      <w:r w:rsidRPr="00A4196A">
        <w:rPr>
          <w:sz w:val="22"/>
          <w:szCs w:val="22"/>
        </w:rPr>
        <w:t xml:space="preserve">Zhodnocení </w:t>
      </w:r>
      <w:r w:rsidRPr="00A4196A">
        <w:rPr>
          <w:b/>
          <w:sz w:val="22"/>
          <w:szCs w:val="22"/>
        </w:rPr>
        <w:t>pokroku a změn v mezinárodní výzkumné spolupráci</w:t>
      </w:r>
      <w:r w:rsidRPr="00A4196A">
        <w:rPr>
          <w:sz w:val="22"/>
          <w:szCs w:val="22"/>
        </w:rPr>
        <w:t xml:space="preserve"> při plnění části koncepce II. 5 Mezinárodní výzkumná spolupráce VO. Vzhledem k tomu, že v kap. II. 5 koncepce popisovala VO svou spolupráci za posledních 5 let (za r. 2014 – 2018), </w:t>
      </w:r>
      <w:r>
        <w:rPr>
          <w:sz w:val="22"/>
          <w:szCs w:val="22"/>
        </w:rPr>
        <w:t>hodnotí se</w:t>
      </w:r>
      <w:r w:rsidRPr="00A4196A">
        <w:rPr>
          <w:sz w:val="22"/>
          <w:szCs w:val="22"/>
        </w:rPr>
        <w:t xml:space="preserve"> </w:t>
      </w:r>
      <w:r>
        <w:rPr>
          <w:sz w:val="22"/>
          <w:szCs w:val="22"/>
        </w:rPr>
        <w:t>zejména její rozsah, zaměření a </w:t>
      </w:r>
      <w:r w:rsidRPr="00A4196A">
        <w:rPr>
          <w:b/>
          <w:sz w:val="22"/>
          <w:szCs w:val="22"/>
        </w:rPr>
        <w:t>přínosy spolupráce pro VO</w:t>
      </w:r>
      <w:r>
        <w:rPr>
          <w:sz w:val="22"/>
          <w:szCs w:val="22"/>
        </w:rP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A4196A" w:rsidRPr="00533BBD" w14:paraId="2D6DD0AE" w14:textId="77777777" w:rsidTr="00E3712D">
        <w:trPr>
          <w:trHeight w:val="426"/>
        </w:trPr>
        <w:tc>
          <w:tcPr>
            <w:tcW w:w="8930" w:type="dxa"/>
            <w:shd w:val="clear" w:color="auto" w:fill="DEEAF6" w:themeFill="accent1" w:themeFillTint="33"/>
          </w:tcPr>
          <w:p w14:paraId="1152B81C" w14:textId="4FE719CB" w:rsidR="00A4196A" w:rsidRPr="005559F2" w:rsidRDefault="00F50487" w:rsidP="000C7F36">
            <w:pPr>
              <w:spacing w:before="60" w:line="276" w:lineRule="auto"/>
              <w:jc w:val="both"/>
              <w:rPr>
                <w:sz w:val="24"/>
                <w:szCs w:val="24"/>
                <w:highlight w:val="green"/>
              </w:rPr>
            </w:pPr>
            <w:r w:rsidRPr="00041DC3">
              <w:rPr>
                <w:sz w:val="24"/>
                <w:szCs w:val="24"/>
              </w:rPr>
              <w:t xml:space="preserve">Mezinárodní spolupráce </w:t>
            </w:r>
            <w:r w:rsidR="007E0BD2" w:rsidRPr="00041DC3">
              <w:rPr>
                <w:sz w:val="24"/>
                <w:szCs w:val="24"/>
              </w:rPr>
              <w:t xml:space="preserve">s jinými VO je kvalitně popsána z hlediska jejího rozsahu, cílů a přínosu pro VO a je v relaci k ostatním VO MK hodnocena jako nadprůměrná. Spolupráce </w:t>
            </w:r>
            <w:r w:rsidR="00147319" w:rsidRPr="00041DC3">
              <w:rPr>
                <w:sz w:val="24"/>
                <w:szCs w:val="24"/>
              </w:rPr>
              <w:t xml:space="preserve">je </w:t>
            </w:r>
            <w:r w:rsidRPr="00041DC3">
              <w:rPr>
                <w:sz w:val="24"/>
                <w:szCs w:val="24"/>
              </w:rPr>
              <w:t xml:space="preserve">doložena </w:t>
            </w:r>
            <w:r w:rsidR="00147319" w:rsidRPr="00041DC3">
              <w:rPr>
                <w:sz w:val="24"/>
                <w:szCs w:val="24"/>
              </w:rPr>
              <w:t>28 novými</w:t>
            </w:r>
            <w:r w:rsidR="00723D28" w:rsidRPr="00041DC3">
              <w:rPr>
                <w:sz w:val="24"/>
                <w:szCs w:val="24"/>
              </w:rPr>
              <w:t xml:space="preserve"> (</w:t>
            </w:r>
            <w:r w:rsidR="00BA24CD" w:rsidRPr="00041DC3">
              <w:rPr>
                <w:sz w:val="24"/>
                <w:szCs w:val="24"/>
              </w:rPr>
              <w:t>z let 2019-2023)</w:t>
            </w:r>
            <w:r w:rsidR="00147319" w:rsidRPr="00041DC3">
              <w:rPr>
                <w:sz w:val="24"/>
                <w:szCs w:val="24"/>
              </w:rPr>
              <w:t xml:space="preserve"> mezinárodními </w:t>
            </w:r>
            <w:r w:rsidR="00ED162D" w:rsidRPr="00041DC3">
              <w:rPr>
                <w:sz w:val="24"/>
                <w:szCs w:val="24"/>
              </w:rPr>
              <w:t>smlouvami o spolupráci</w:t>
            </w:r>
            <w:r w:rsidR="00BA24CD" w:rsidRPr="00041DC3">
              <w:rPr>
                <w:sz w:val="24"/>
                <w:szCs w:val="24"/>
              </w:rPr>
              <w:t>.</w:t>
            </w:r>
            <w:r w:rsidR="00BA24CD" w:rsidRPr="00041DC3">
              <w:t xml:space="preserve"> </w:t>
            </w:r>
            <w:r w:rsidR="00BA24CD" w:rsidRPr="00041DC3">
              <w:rPr>
                <w:sz w:val="24"/>
                <w:szCs w:val="24"/>
              </w:rPr>
              <w:t xml:space="preserve">Tyto spolupráce přispívají k navazování a prohloubení vzájemných kontaktů mezi institucemi a odbornými pracovníky, vzniku nových projektů a společných publikačních výstupů. </w:t>
            </w:r>
            <w:r w:rsidR="00ED45AD" w:rsidRPr="00041DC3">
              <w:rPr>
                <w:sz w:val="24"/>
                <w:szCs w:val="24"/>
              </w:rPr>
              <w:t>VO</w:t>
            </w:r>
            <w:r w:rsidR="00BA24CD" w:rsidRPr="00041DC3">
              <w:rPr>
                <w:sz w:val="24"/>
                <w:szCs w:val="24"/>
              </w:rPr>
              <w:t xml:space="preserve"> dále spolupracovalo</w:t>
            </w:r>
            <w:r w:rsidR="00041DC3">
              <w:rPr>
                <w:sz w:val="24"/>
                <w:szCs w:val="24"/>
              </w:rPr>
              <w:t xml:space="preserve"> </w:t>
            </w:r>
            <w:r w:rsidR="00BA24CD" w:rsidRPr="00041DC3">
              <w:rPr>
                <w:sz w:val="24"/>
                <w:szCs w:val="24"/>
              </w:rPr>
              <w:t>na 10 mezinárodních projektech</w:t>
            </w:r>
            <w:r w:rsidR="00ED45AD" w:rsidRPr="00041DC3">
              <w:rPr>
                <w:sz w:val="24"/>
                <w:szCs w:val="24"/>
              </w:rPr>
              <w:t xml:space="preserve">. </w:t>
            </w:r>
            <w:r w:rsidR="00BA24CD" w:rsidRPr="00041DC3">
              <w:rPr>
                <w:sz w:val="24"/>
                <w:szCs w:val="24"/>
              </w:rPr>
              <w:t>Rozvíjení nových spoluprací a podpora stávajících kontinuálně pokračuje.</w:t>
            </w:r>
          </w:p>
        </w:tc>
      </w:tr>
    </w:tbl>
    <w:p w14:paraId="68EB7A20" w14:textId="77777777" w:rsidR="00A4196A" w:rsidRDefault="00A4196A" w:rsidP="00A4196A">
      <w:pPr>
        <w:spacing w:before="60" w:line="276" w:lineRule="auto"/>
        <w:ind w:left="425" w:hanging="426"/>
        <w:jc w:val="both"/>
        <w:rPr>
          <w:sz w:val="24"/>
          <w:szCs w:val="24"/>
        </w:rPr>
      </w:pPr>
    </w:p>
    <w:p w14:paraId="1A7FC0E5" w14:textId="722F25BF" w:rsidR="00A4196A" w:rsidRPr="00A4196A" w:rsidRDefault="00A4196A" w:rsidP="00A4196A">
      <w:pPr>
        <w:keepNext/>
        <w:spacing w:before="60" w:line="276" w:lineRule="auto"/>
        <w:ind w:left="426" w:hanging="426"/>
        <w:jc w:val="both"/>
        <w:rPr>
          <w:b/>
          <w:sz w:val="24"/>
          <w:szCs w:val="24"/>
          <w:u w:val="single"/>
        </w:rPr>
      </w:pPr>
      <w:r w:rsidRPr="00A4196A">
        <w:rPr>
          <w:b/>
          <w:sz w:val="24"/>
          <w:szCs w:val="24"/>
          <w:u w:val="single"/>
        </w:rPr>
        <w:t>2.</w:t>
      </w:r>
      <w:r>
        <w:rPr>
          <w:b/>
          <w:sz w:val="24"/>
          <w:szCs w:val="24"/>
          <w:u w:val="single"/>
        </w:rPr>
        <w:t>2</w:t>
      </w:r>
      <w:r w:rsidRPr="00A4196A">
        <w:rPr>
          <w:b/>
          <w:sz w:val="24"/>
          <w:szCs w:val="24"/>
          <w:u w:val="single"/>
        </w:rPr>
        <w:tab/>
      </w:r>
      <w:r>
        <w:rPr>
          <w:b/>
          <w:sz w:val="24"/>
          <w:szCs w:val="24"/>
          <w:u w:val="single"/>
        </w:rPr>
        <w:t>Národní</w:t>
      </w:r>
      <w:r w:rsidRPr="00A4196A">
        <w:rPr>
          <w:b/>
          <w:sz w:val="24"/>
          <w:szCs w:val="24"/>
          <w:u w:val="single"/>
        </w:rPr>
        <w:t xml:space="preserve"> výzkumná spolupráce s jinými VO</w:t>
      </w:r>
    </w:p>
    <w:p w14:paraId="3217E0EB" w14:textId="3B46007B" w:rsidR="00A4196A" w:rsidRPr="00A4196A" w:rsidRDefault="00A4196A" w:rsidP="00A4196A">
      <w:pPr>
        <w:spacing w:before="60" w:line="288" w:lineRule="auto"/>
        <w:ind w:left="426"/>
        <w:contextualSpacing/>
        <w:jc w:val="both"/>
        <w:rPr>
          <w:sz w:val="22"/>
          <w:szCs w:val="22"/>
        </w:rPr>
      </w:pPr>
      <w:r w:rsidRPr="00A4196A">
        <w:rPr>
          <w:sz w:val="22"/>
          <w:szCs w:val="22"/>
        </w:rPr>
        <w:t xml:space="preserve">Zhodnocení </w:t>
      </w:r>
      <w:r w:rsidRPr="00A4196A">
        <w:rPr>
          <w:b/>
          <w:sz w:val="22"/>
          <w:szCs w:val="22"/>
        </w:rPr>
        <w:t>pokroku a změn v </w:t>
      </w:r>
      <w:r>
        <w:rPr>
          <w:b/>
          <w:sz w:val="22"/>
          <w:szCs w:val="22"/>
        </w:rPr>
        <w:t>národ</w:t>
      </w:r>
      <w:r w:rsidRPr="00A4196A">
        <w:rPr>
          <w:b/>
          <w:sz w:val="22"/>
          <w:szCs w:val="22"/>
        </w:rPr>
        <w:t>ní výzkumné spolupráci</w:t>
      </w:r>
      <w:r w:rsidRPr="00A4196A">
        <w:rPr>
          <w:sz w:val="22"/>
          <w:szCs w:val="22"/>
        </w:rPr>
        <w:t xml:space="preserve"> při plnění části koncepce II. </w:t>
      </w:r>
      <w:r>
        <w:rPr>
          <w:sz w:val="22"/>
          <w:szCs w:val="22"/>
        </w:rPr>
        <w:t>6</w:t>
      </w:r>
      <w:r w:rsidRPr="00A4196A">
        <w:rPr>
          <w:sz w:val="22"/>
          <w:szCs w:val="22"/>
        </w:rPr>
        <w:t xml:space="preserve"> </w:t>
      </w:r>
      <w:r>
        <w:rPr>
          <w:sz w:val="22"/>
          <w:szCs w:val="22"/>
        </w:rPr>
        <w:t>národní</w:t>
      </w:r>
      <w:r w:rsidRPr="00A4196A">
        <w:rPr>
          <w:sz w:val="22"/>
          <w:szCs w:val="22"/>
        </w:rPr>
        <w:t xml:space="preserve"> výzkumná spolupráce VO. Vzhledem k tomu, že v kap. II. </w:t>
      </w:r>
      <w:r>
        <w:rPr>
          <w:sz w:val="22"/>
          <w:szCs w:val="22"/>
        </w:rPr>
        <w:t>6</w:t>
      </w:r>
      <w:r w:rsidRPr="00A4196A">
        <w:rPr>
          <w:sz w:val="22"/>
          <w:szCs w:val="22"/>
        </w:rPr>
        <w:t xml:space="preserve"> koncepce popisovala VO svou spolupráci za posledních 5 let (za r. 2014 – 2018), </w:t>
      </w:r>
      <w:r>
        <w:rPr>
          <w:sz w:val="22"/>
          <w:szCs w:val="22"/>
        </w:rPr>
        <w:t>hodnotí se</w:t>
      </w:r>
      <w:r w:rsidRPr="00A4196A">
        <w:rPr>
          <w:sz w:val="22"/>
          <w:szCs w:val="22"/>
        </w:rPr>
        <w:t xml:space="preserve"> </w:t>
      </w:r>
      <w:r>
        <w:rPr>
          <w:sz w:val="22"/>
          <w:szCs w:val="22"/>
        </w:rPr>
        <w:t>zejména její rozsah, zaměření a </w:t>
      </w:r>
      <w:r w:rsidRPr="00A4196A">
        <w:rPr>
          <w:b/>
          <w:sz w:val="22"/>
          <w:szCs w:val="22"/>
        </w:rPr>
        <w:t>přínosy spolupráce pro VO</w:t>
      </w:r>
      <w:r>
        <w:rPr>
          <w:sz w:val="22"/>
          <w:szCs w:val="22"/>
        </w:rP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A4196A" w:rsidRPr="00533BBD" w14:paraId="2EF726EB" w14:textId="77777777" w:rsidTr="00E3712D">
        <w:trPr>
          <w:trHeight w:val="426"/>
        </w:trPr>
        <w:tc>
          <w:tcPr>
            <w:tcW w:w="8930" w:type="dxa"/>
            <w:shd w:val="clear" w:color="auto" w:fill="DEEAF6" w:themeFill="accent1" w:themeFillTint="33"/>
          </w:tcPr>
          <w:p w14:paraId="591C5509" w14:textId="659F6E12" w:rsidR="00A4196A" w:rsidRPr="00571C58" w:rsidRDefault="007E0BD2" w:rsidP="000C7F36">
            <w:pPr>
              <w:spacing w:before="60" w:line="276" w:lineRule="auto"/>
              <w:jc w:val="both"/>
            </w:pPr>
            <w:r w:rsidRPr="007B6985">
              <w:rPr>
                <w:sz w:val="24"/>
                <w:szCs w:val="24"/>
              </w:rPr>
              <w:t xml:space="preserve">Národní spolupráce s jinými VO je kvalitně popsána z hlediska jejího rozsahu, cílů a přínosu pro VO a je v relaci k ostatním VO MK hodnocena jako nadprůměrná. </w:t>
            </w:r>
            <w:r w:rsidR="00DC7092" w:rsidRPr="007B6985">
              <w:rPr>
                <w:sz w:val="24"/>
                <w:szCs w:val="24"/>
              </w:rPr>
              <w:t>V rámci národní spolupráce</w:t>
            </w:r>
            <w:r w:rsidR="007B6985" w:rsidRPr="007B6985">
              <w:rPr>
                <w:sz w:val="24"/>
                <w:szCs w:val="24"/>
              </w:rPr>
              <w:t xml:space="preserve"> </w:t>
            </w:r>
            <w:r w:rsidR="00DC7092" w:rsidRPr="007B6985">
              <w:rPr>
                <w:sz w:val="24"/>
                <w:szCs w:val="24"/>
              </w:rPr>
              <w:t xml:space="preserve">má </w:t>
            </w:r>
            <w:r w:rsidR="007B6985" w:rsidRPr="007B6985">
              <w:rPr>
                <w:sz w:val="24"/>
                <w:szCs w:val="24"/>
              </w:rPr>
              <w:t>VO</w:t>
            </w:r>
            <w:r w:rsidR="00DC7092" w:rsidRPr="007B6985">
              <w:rPr>
                <w:sz w:val="24"/>
                <w:szCs w:val="24"/>
              </w:rPr>
              <w:t xml:space="preserve"> za uplynulé pětileté období celkem 26 smluv zejména v oblasti řešení základního a aplikovaného výzkumu dotačních programů GA ČR a NAKI jak v oblasti přírodních, tak i humanitních věd. Rozvíjení nových spoluprací a podpora stávajících </w:t>
            </w:r>
            <w:r w:rsidR="00DC7092" w:rsidRPr="007B6985">
              <w:rPr>
                <w:sz w:val="24"/>
                <w:szCs w:val="24"/>
              </w:rPr>
              <w:lastRenderedPageBreak/>
              <w:t xml:space="preserve">kontinuálně pokračuje s ohledem na úspěšnost v tuzemských dotačních programech, ale i mimo ně. NM je také členem 7 národních konsorcií a asociací (lze zmínit např. </w:t>
            </w:r>
            <w:proofErr w:type="spellStart"/>
            <w:r w:rsidR="00DC7092" w:rsidRPr="007B6985">
              <w:rPr>
                <w:sz w:val="24"/>
                <w:szCs w:val="24"/>
              </w:rPr>
              <w:t>CzechELib</w:t>
            </w:r>
            <w:proofErr w:type="spellEnd"/>
            <w:r w:rsidR="00DC7092" w:rsidRPr="007B6985">
              <w:rPr>
                <w:sz w:val="24"/>
                <w:szCs w:val="24"/>
              </w:rPr>
              <w:t xml:space="preserve"> a CESNET).</w:t>
            </w:r>
          </w:p>
        </w:tc>
      </w:tr>
    </w:tbl>
    <w:p w14:paraId="5A9CC762" w14:textId="77777777" w:rsidR="00A4196A" w:rsidRDefault="00A4196A" w:rsidP="00A4196A">
      <w:pPr>
        <w:spacing w:before="60" w:line="276" w:lineRule="auto"/>
        <w:ind w:left="425" w:hanging="426"/>
        <w:jc w:val="both"/>
        <w:rPr>
          <w:sz w:val="24"/>
          <w:szCs w:val="24"/>
        </w:rPr>
      </w:pPr>
    </w:p>
    <w:p w14:paraId="4B2C054F" w14:textId="10E66249" w:rsidR="00A4196A" w:rsidRPr="00A4196A" w:rsidRDefault="00A4196A" w:rsidP="00A4196A">
      <w:pPr>
        <w:keepNext/>
        <w:spacing w:before="60" w:line="276" w:lineRule="auto"/>
        <w:ind w:left="284" w:hanging="284"/>
        <w:jc w:val="both"/>
        <w:rPr>
          <w:b/>
          <w:sz w:val="24"/>
          <w:szCs w:val="24"/>
          <w:u w:val="single"/>
        </w:rPr>
      </w:pPr>
      <w:r>
        <w:rPr>
          <w:b/>
          <w:sz w:val="24"/>
          <w:szCs w:val="24"/>
          <w:u w:val="single"/>
        </w:rPr>
        <w:t>2.</w:t>
      </w:r>
      <w:r>
        <w:rPr>
          <w:b/>
          <w:sz w:val="24"/>
          <w:szCs w:val="24"/>
          <w:u w:val="single"/>
        </w:rPr>
        <w:tab/>
      </w:r>
      <w:r w:rsidRPr="00A4196A">
        <w:rPr>
          <w:b/>
          <w:sz w:val="24"/>
          <w:szCs w:val="24"/>
          <w:u w:val="single"/>
        </w:rPr>
        <w:t>Mezinárodní a národní spolupráce celkem</w:t>
      </w:r>
    </w:p>
    <w:p w14:paraId="72D47792" w14:textId="2E78A1C1" w:rsidR="00A4196A" w:rsidRPr="00A4196A" w:rsidRDefault="00A4196A" w:rsidP="007E0BD2">
      <w:pPr>
        <w:keepNext/>
        <w:spacing w:before="60" w:line="276" w:lineRule="auto"/>
        <w:ind w:left="284"/>
        <w:jc w:val="both"/>
      </w:pPr>
      <w:r w:rsidRPr="00A4196A">
        <w:rPr>
          <w:b/>
        </w:rPr>
        <w:t>Souhrnné hodnocení kritéria</w:t>
      </w:r>
      <w:r>
        <w:t xml:space="preserve"> podle dílčích kritérií stupněm a slovně.</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A4196A" w:rsidRPr="0001252B" w14:paraId="6FB220D7" w14:textId="77777777" w:rsidTr="00E3712D">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5BFC0E01" w14:textId="22A33864" w:rsidR="00A4196A" w:rsidRPr="0001252B" w:rsidRDefault="00FB501D" w:rsidP="007E0BD2">
            <w:pPr>
              <w:pStyle w:val="Zkladntext"/>
              <w:keepNext/>
              <w:spacing w:before="60" w:line="276" w:lineRule="auto"/>
              <w:jc w:val="center"/>
              <w:rPr>
                <w:b/>
                <w:sz w:val="28"/>
                <w:szCs w:val="28"/>
              </w:rPr>
            </w:pPr>
            <w:r>
              <w:rPr>
                <w:b/>
                <w:sz w:val="28"/>
                <w:szCs w:val="28"/>
              </w:rPr>
              <w:t>A</w:t>
            </w:r>
          </w:p>
        </w:tc>
      </w:tr>
      <w:tr w:rsidR="00A4196A" w:rsidRPr="00F51386" w14:paraId="42E71C2D" w14:textId="77777777" w:rsidTr="00E3712D">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1FA2C833" w14:textId="38C8C37B" w:rsidR="00A4196A" w:rsidRPr="00437AC0" w:rsidRDefault="00C53B41" w:rsidP="00AC5E7C">
            <w:pPr>
              <w:pStyle w:val="Zkladntext"/>
              <w:spacing w:before="60" w:line="276" w:lineRule="auto"/>
              <w:jc w:val="both"/>
              <w:rPr>
                <w:b/>
              </w:rPr>
            </w:pPr>
            <w:r w:rsidRPr="00C35092">
              <w:t xml:space="preserve">Celkově je </w:t>
            </w:r>
            <w:r w:rsidR="00AC5E7C" w:rsidRPr="00C35092">
              <w:t>mezinárodní a národní spolupráce</w:t>
            </w:r>
            <w:r w:rsidRPr="00C35092">
              <w:t xml:space="preserve"> hodnocen</w:t>
            </w:r>
            <w:r w:rsidR="00AC5E7C" w:rsidRPr="00C35092">
              <w:t>a</w:t>
            </w:r>
            <w:r w:rsidRPr="00C35092">
              <w:t xml:space="preserve"> stupněm</w:t>
            </w:r>
            <w:r w:rsidR="004D2100" w:rsidRPr="00C35092">
              <w:t xml:space="preserve"> A</w:t>
            </w:r>
            <w:r w:rsidRPr="00C35092">
              <w:t xml:space="preserve">, přičemž za hlavní silné stránky lze považovat </w:t>
            </w:r>
            <w:r w:rsidR="004D2100" w:rsidRPr="00C35092">
              <w:t xml:space="preserve">rozsah mezinárodní spolupráce </w:t>
            </w:r>
            <w:r w:rsidR="00B344AD" w:rsidRPr="00C35092">
              <w:t>a podporu národních projektů v oblasti ř</w:t>
            </w:r>
            <w:r w:rsidR="00C35092" w:rsidRPr="00C35092">
              <w:t xml:space="preserve">ešení základního i aplikovaného výzkumu. </w:t>
            </w:r>
          </w:p>
        </w:tc>
      </w:tr>
    </w:tbl>
    <w:p w14:paraId="3730C769" w14:textId="77777777" w:rsidR="00A4196A" w:rsidRDefault="00A4196A" w:rsidP="00A4196A">
      <w:pPr>
        <w:spacing w:before="60" w:line="276" w:lineRule="auto"/>
        <w:ind w:left="425" w:hanging="426"/>
        <w:jc w:val="both"/>
        <w:rPr>
          <w:sz w:val="24"/>
          <w:szCs w:val="24"/>
        </w:rPr>
      </w:pPr>
    </w:p>
    <w:p w14:paraId="17BB4B78" w14:textId="327FFE4E" w:rsidR="0010406E" w:rsidRDefault="006B24BB" w:rsidP="00EB00C3">
      <w:pPr>
        <w:keepNext/>
        <w:spacing w:before="60" w:line="276" w:lineRule="auto"/>
        <w:ind w:left="284" w:hanging="284"/>
        <w:jc w:val="both"/>
        <w:rPr>
          <w:b/>
          <w:sz w:val="26"/>
          <w:szCs w:val="26"/>
          <w:u w:val="single"/>
        </w:rPr>
      </w:pPr>
      <w:r>
        <w:rPr>
          <w:b/>
          <w:sz w:val="26"/>
          <w:szCs w:val="26"/>
          <w:u w:val="single"/>
        </w:rPr>
        <w:t>3</w:t>
      </w:r>
      <w:r w:rsidR="0010406E" w:rsidRPr="00B61BC9">
        <w:rPr>
          <w:b/>
          <w:sz w:val="26"/>
          <w:szCs w:val="26"/>
          <w:u w:val="single"/>
        </w:rPr>
        <w:t>.</w:t>
      </w:r>
      <w:r w:rsidR="0010406E" w:rsidRPr="00B61BC9">
        <w:rPr>
          <w:b/>
          <w:sz w:val="26"/>
          <w:szCs w:val="26"/>
          <w:u w:val="single"/>
        </w:rPr>
        <w:tab/>
      </w:r>
      <w:r w:rsidR="00AD4385">
        <w:rPr>
          <w:b/>
          <w:sz w:val="26"/>
          <w:szCs w:val="26"/>
          <w:u w:val="single"/>
        </w:rPr>
        <w:t>Excelence ve výzkumu</w:t>
      </w:r>
    </w:p>
    <w:p w14:paraId="6228428F" w14:textId="121DB8B1" w:rsidR="00AD4385" w:rsidRPr="00AD4385" w:rsidRDefault="00AD4385" w:rsidP="00AD4385">
      <w:pPr>
        <w:keepNext/>
        <w:spacing w:before="60" w:line="276" w:lineRule="auto"/>
        <w:ind w:left="426" w:hanging="426"/>
        <w:jc w:val="both"/>
        <w:rPr>
          <w:b/>
          <w:sz w:val="24"/>
          <w:szCs w:val="24"/>
          <w:u w:val="single"/>
        </w:rPr>
      </w:pPr>
      <w:r w:rsidRPr="00AD4385">
        <w:rPr>
          <w:b/>
          <w:sz w:val="24"/>
          <w:szCs w:val="24"/>
          <w:u w:val="single"/>
        </w:rPr>
        <w:t>3.1</w:t>
      </w:r>
      <w:r>
        <w:rPr>
          <w:b/>
          <w:sz w:val="24"/>
          <w:szCs w:val="24"/>
          <w:u w:val="single"/>
        </w:rPr>
        <w:tab/>
      </w:r>
      <w:r w:rsidRPr="00AD4385">
        <w:rPr>
          <w:b/>
          <w:sz w:val="24"/>
          <w:szCs w:val="24"/>
          <w:u w:val="single"/>
        </w:rPr>
        <w:t>Plnění plánovaných výsledků koncepce v letech 2019-2023</w:t>
      </w:r>
    </w:p>
    <w:p w14:paraId="176778C4" w14:textId="07EFF8D9" w:rsidR="00B974D1" w:rsidRPr="00AD4385" w:rsidRDefault="00B974D1" w:rsidP="00B974D1">
      <w:pPr>
        <w:spacing w:before="60" w:line="276" w:lineRule="auto"/>
        <w:ind w:left="425" w:firstLine="1"/>
        <w:jc w:val="both"/>
        <w:rPr>
          <w:sz w:val="22"/>
          <w:szCs w:val="22"/>
        </w:rPr>
      </w:pPr>
      <w:r w:rsidRPr="006B24BB">
        <w:rPr>
          <w:b/>
          <w:sz w:val="22"/>
          <w:szCs w:val="22"/>
        </w:rPr>
        <w:t xml:space="preserve">Zhodnocení </w:t>
      </w:r>
      <w:r w:rsidRPr="00AD4385">
        <w:rPr>
          <w:b/>
          <w:sz w:val="22"/>
          <w:szCs w:val="22"/>
        </w:rPr>
        <w:t>plnění plánovaných výsledků</w:t>
      </w:r>
      <w:r w:rsidRPr="004F6DB6">
        <w:rPr>
          <w:sz w:val="22"/>
          <w:szCs w:val="22"/>
        </w:rPr>
        <w:t xml:space="preserve"> </w:t>
      </w:r>
      <w:r w:rsidRPr="00AD4385">
        <w:rPr>
          <w:sz w:val="22"/>
          <w:szCs w:val="22"/>
        </w:rPr>
        <w:t xml:space="preserve">v letech 2019-2023, viz koncepce část III. 2 Souhrn za oblasti výzkumu VO – </w:t>
      </w:r>
      <w:r>
        <w:rPr>
          <w:sz w:val="22"/>
          <w:szCs w:val="22"/>
        </w:rPr>
        <w:t>hodnotí se</w:t>
      </w:r>
      <w:r w:rsidRPr="00AD4385">
        <w:rPr>
          <w:sz w:val="22"/>
          <w:szCs w:val="22"/>
        </w:rPr>
        <w:t xml:space="preserve"> </w:t>
      </w:r>
      <w:r>
        <w:rPr>
          <w:sz w:val="22"/>
          <w:szCs w:val="22"/>
        </w:rPr>
        <w:t xml:space="preserve">podle </w:t>
      </w:r>
      <w:r w:rsidRPr="00AD4385">
        <w:rPr>
          <w:sz w:val="22"/>
          <w:szCs w:val="22"/>
        </w:rPr>
        <w:t>srovnání všech předpokládaných výsledků ve znění podle tab. III. 2. schválené koncepce.</w:t>
      </w:r>
    </w:p>
    <w:p w14:paraId="14752C68" w14:textId="77777777" w:rsidR="00B974D1" w:rsidRDefault="00B974D1" w:rsidP="00B974D1">
      <w:pPr>
        <w:spacing w:before="60" w:line="276" w:lineRule="auto"/>
        <w:ind w:left="425" w:firstLine="1"/>
        <w:jc w:val="both"/>
        <w:rPr>
          <w:sz w:val="24"/>
          <w:szCs w:val="24"/>
        </w:rPr>
      </w:pPr>
      <w:r w:rsidRPr="00E7031C">
        <w:t xml:space="preserve">Srovnání všech </w:t>
      </w:r>
      <w:r w:rsidRPr="00E7031C">
        <w:rPr>
          <w:b/>
        </w:rPr>
        <w:t xml:space="preserve">plánovaných </w:t>
      </w:r>
      <w:r w:rsidRPr="00E7031C">
        <w:t xml:space="preserve">a </w:t>
      </w:r>
      <w:r w:rsidRPr="00E7031C">
        <w:rPr>
          <w:b/>
        </w:rPr>
        <w:t>uplatněných výsledků</w:t>
      </w:r>
    </w:p>
    <w:tbl>
      <w:tblPr>
        <w:tblW w:w="0" w:type="auto"/>
        <w:tblInd w:w="41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2378"/>
        <w:gridCol w:w="2299"/>
        <w:gridCol w:w="2127"/>
        <w:gridCol w:w="2109"/>
      </w:tblGrid>
      <w:tr w:rsidR="00201252" w14:paraId="5AE8FE7C" w14:textId="77777777" w:rsidTr="003250DD">
        <w:trPr>
          <w:trHeight w:val="513"/>
          <w:tblHeader/>
        </w:trPr>
        <w:tc>
          <w:tcPr>
            <w:tcW w:w="2378" w:type="dxa"/>
            <w:tcBorders>
              <w:top w:val="single" w:sz="12" w:space="0" w:color="auto"/>
              <w:bottom w:val="single" w:sz="12" w:space="0" w:color="auto"/>
            </w:tcBorders>
            <w:shd w:val="clear" w:color="auto" w:fill="D9D9D9"/>
            <w:vAlign w:val="center"/>
            <w:hideMark/>
          </w:tcPr>
          <w:p w14:paraId="6E3560E7" w14:textId="77777777" w:rsidR="00201252" w:rsidRDefault="00201252" w:rsidP="005D5F15">
            <w:pPr>
              <w:pStyle w:val="Zkladntext"/>
              <w:spacing w:before="60" w:line="276" w:lineRule="auto"/>
              <w:jc w:val="center"/>
              <w:rPr>
                <w:b/>
                <w:i/>
                <w:sz w:val="20"/>
                <w:szCs w:val="20"/>
              </w:rPr>
            </w:pPr>
            <w:r>
              <w:rPr>
                <w:b/>
                <w:i/>
                <w:sz w:val="20"/>
                <w:szCs w:val="20"/>
              </w:rPr>
              <w:t>Oblast</w:t>
            </w:r>
          </w:p>
        </w:tc>
        <w:tc>
          <w:tcPr>
            <w:tcW w:w="2299" w:type="dxa"/>
            <w:tcBorders>
              <w:top w:val="single" w:sz="12" w:space="0" w:color="auto"/>
              <w:bottom w:val="single" w:sz="12" w:space="0" w:color="auto"/>
            </w:tcBorders>
            <w:shd w:val="clear" w:color="auto" w:fill="D9D9D9"/>
            <w:hideMark/>
          </w:tcPr>
          <w:p w14:paraId="10D376EE" w14:textId="77777777" w:rsidR="00201252" w:rsidRDefault="00201252" w:rsidP="00E3712D">
            <w:pPr>
              <w:pStyle w:val="Zkladntext"/>
              <w:spacing w:before="60" w:line="276" w:lineRule="auto"/>
              <w:jc w:val="center"/>
              <w:rPr>
                <w:b/>
                <w:i/>
                <w:sz w:val="20"/>
                <w:szCs w:val="20"/>
              </w:rPr>
            </w:pPr>
            <w:r>
              <w:rPr>
                <w:b/>
                <w:i/>
                <w:sz w:val="20"/>
                <w:szCs w:val="20"/>
              </w:rPr>
              <w:t>2019–2023</w:t>
            </w:r>
          </w:p>
          <w:p w14:paraId="1B86496D" w14:textId="77777777" w:rsidR="00201252" w:rsidRDefault="00201252" w:rsidP="00E3712D">
            <w:pPr>
              <w:pStyle w:val="Zkladntext"/>
              <w:spacing w:before="60" w:line="276" w:lineRule="auto"/>
              <w:jc w:val="center"/>
              <w:rPr>
                <w:b/>
                <w:i/>
                <w:sz w:val="20"/>
                <w:szCs w:val="20"/>
              </w:rPr>
            </w:pPr>
            <w:r>
              <w:rPr>
                <w:b/>
                <w:i/>
                <w:sz w:val="20"/>
                <w:szCs w:val="20"/>
              </w:rPr>
              <w:t>plánované</w:t>
            </w:r>
          </w:p>
        </w:tc>
        <w:tc>
          <w:tcPr>
            <w:tcW w:w="2127" w:type="dxa"/>
            <w:tcBorders>
              <w:top w:val="single" w:sz="12" w:space="0" w:color="auto"/>
              <w:bottom w:val="single" w:sz="12" w:space="0" w:color="auto"/>
            </w:tcBorders>
            <w:shd w:val="clear" w:color="auto" w:fill="D9D9D9"/>
            <w:hideMark/>
          </w:tcPr>
          <w:p w14:paraId="7E0C40A1" w14:textId="77777777" w:rsidR="00201252" w:rsidRDefault="00201252" w:rsidP="00E3712D">
            <w:pPr>
              <w:pStyle w:val="Zkladntext"/>
              <w:spacing w:before="60" w:line="276" w:lineRule="auto"/>
              <w:jc w:val="center"/>
              <w:rPr>
                <w:b/>
                <w:i/>
                <w:sz w:val="20"/>
                <w:szCs w:val="20"/>
              </w:rPr>
            </w:pPr>
            <w:r>
              <w:rPr>
                <w:b/>
                <w:i/>
                <w:sz w:val="20"/>
                <w:szCs w:val="20"/>
              </w:rPr>
              <w:t>2019–2023</w:t>
            </w:r>
          </w:p>
          <w:p w14:paraId="37184BC9" w14:textId="77777777" w:rsidR="00201252" w:rsidRDefault="00201252" w:rsidP="00E3712D">
            <w:pPr>
              <w:pStyle w:val="Zkladntext"/>
              <w:spacing w:before="60" w:line="276" w:lineRule="auto"/>
              <w:jc w:val="center"/>
              <w:rPr>
                <w:b/>
                <w:i/>
                <w:sz w:val="20"/>
                <w:szCs w:val="20"/>
              </w:rPr>
            </w:pPr>
            <w:r>
              <w:rPr>
                <w:b/>
                <w:i/>
                <w:sz w:val="20"/>
                <w:szCs w:val="20"/>
              </w:rPr>
              <w:t>uplatněné</w:t>
            </w:r>
          </w:p>
        </w:tc>
        <w:tc>
          <w:tcPr>
            <w:tcW w:w="2109" w:type="dxa"/>
            <w:tcBorders>
              <w:top w:val="single" w:sz="12" w:space="0" w:color="auto"/>
              <w:bottom w:val="single" w:sz="12" w:space="0" w:color="auto"/>
            </w:tcBorders>
            <w:shd w:val="clear" w:color="auto" w:fill="D9D9D9"/>
            <w:hideMark/>
          </w:tcPr>
          <w:p w14:paraId="3A203C0E" w14:textId="77777777" w:rsidR="00201252" w:rsidRDefault="00201252" w:rsidP="00E3712D">
            <w:pPr>
              <w:pStyle w:val="Zkladntext"/>
              <w:spacing w:before="60" w:line="276" w:lineRule="auto"/>
              <w:jc w:val="center"/>
              <w:rPr>
                <w:b/>
                <w:i/>
                <w:sz w:val="20"/>
                <w:szCs w:val="20"/>
              </w:rPr>
            </w:pPr>
            <w:r>
              <w:rPr>
                <w:b/>
                <w:i/>
                <w:sz w:val="20"/>
                <w:szCs w:val="20"/>
              </w:rPr>
              <w:t>2019–2023</w:t>
            </w:r>
          </w:p>
          <w:p w14:paraId="01ACBD5B" w14:textId="77777777" w:rsidR="00201252" w:rsidRDefault="00201252" w:rsidP="00E3712D">
            <w:pPr>
              <w:pStyle w:val="Zkladntext"/>
              <w:spacing w:before="60" w:line="276" w:lineRule="auto"/>
              <w:jc w:val="center"/>
              <w:rPr>
                <w:b/>
                <w:i/>
                <w:sz w:val="20"/>
                <w:szCs w:val="20"/>
              </w:rPr>
            </w:pPr>
            <w:r>
              <w:rPr>
                <w:b/>
                <w:i/>
                <w:sz w:val="20"/>
                <w:szCs w:val="20"/>
              </w:rPr>
              <w:t>neuplatněné</w:t>
            </w:r>
          </w:p>
        </w:tc>
      </w:tr>
      <w:tr w:rsidR="00201252" w:rsidRPr="00602A95" w14:paraId="022010BF" w14:textId="77777777" w:rsidTr="003250DD">
        <w:tc>
          <w:tcPr>
            <w:tcW w:w="2378" w:type="dxa"/>
            <w:tcBorders>
              <w:top w:val="single" w:sz="12" w:space="0" w:color="auto"/>
              <w:left w:val="single" w:sz="12" w:space="0" w:color="auto"/>
              <w:bottom w:val="single" w:sz="4" w:space="0" w:color="auto"/>
            </w:tcBorders>
            <w:hideMark/>
          </w:tcPr>
          <w:p w14:paraId="3777BE41" w14:textId="429BDD5F" w:rsidR="00201252" w:rsidRPr="000C7F36" w:rsidRDefault="003250DD" w:rsidP="00E3712D">
            <w:r w:rsidRPr="000C7F36">
              <w:t>1. Mineralogie a petrologie</w:t>
            </w:r>
          </w:p>
        </w:tc>
        <w:tc>
          <w:tcPr>
            <w:tcW w:w="2299" w:type="dxa"/>
            <w:tcBorders>
              <w:top w:val="single" w:sz="12" w:space="0" w:color="auto"/>
              <w:bottom w:val="single" w:sz="4" w:space="0" w:color="auto"/>
            </w:tcBorders>
          </w:tcPr>
          <w:p w14:paraId="07CAA0FA" w14:textId="3DEB60FE" w:rsidR="00201252" w:rsidRPr="000C7F36" w:rsidRDefault="003250DD" w:rsidP="007A23BB">
            <w:pPr>
              <w:jc w:val="center"/>
            </w:pPr>
            <w:r w:rsidRPr="000C7F36">
              <w:t>135xJ</w:t>
            </w:r>
          </w:p>
        </w:tc>
        <w:tc>
          <w:tcPr>
            <w:tcW w:w="2127" w:type="dxa"/>
            <w:tcBorders>
              <w:top w:val="single" w:sz="12" w:space="0" w:color="auto"/>
              <w:bottom w:val="single" w:sz="4" w:space="0" w:color="auto"/>
            </w:tcBorders>
          </w:tcPr>
          <w:p w14:paraId="06A241D1" w14:textId="1F596A0C" w:rsidR="00201252" w:rsidRPr="000C7F36" w:rsidRDefault="003250DD" w:rsidP="007A23BB">
            <w:pPr>
              <w:jc w:val="center"/>
            </w:pPr>
            <w:r w:rsidRPr="000C7F36">
              <w:t>13</w:t>
            </w:r>
            <w:r w:rsidR="0029710F" w:rsidRPr="000C7F36">
              <w:t>5</w:t>
            </w:r>
            <w:r w:rsidRPr="000C7F36">
              <w:t>xJ</w:t>
            </w:r>
          </w:p>
        </w:tc>
        <w:tc>
          <w:tcPr>
            <w:tcW w:w="2109" w:type="dxa"/>
            <w:tcBorders>
              <w:top w:val="single" w:sz="12" w:space="0" w:color="auto"/>
              <w:bottom w:val="single" w:sz="4" w:space="0" w:color="auto"/>
              <w:right w:val="single" w:sz="12" w:space="0" w:color="auto"/>
            </w:tcBorders>
          </w:tcPr>
          <w:p w14:paraId="19C3A866" w14:textId="44461A1D" w:rsidR="00201252" w:rsidRPr="000C7F36" w:rsidRDefault="00201252" w:rsidP="007A23BB">
            <w:pPr>
              <w:jc w:val="center"/>
            </w:pPr>
          </w:p>
        </w:tc>
      </w:tr>
      <w:tr w:rsidR="003250DD" w:rsidRPr="00602A95" w14:paraId="5FE9A492" w14:textId="77777777" w:rsidTr="003250DD">
        <w:tc>
          <w:tcPr>
            <w:tcW w:w="2378" w:type="dxa"/>
            <w:tcBorders>
              <w:top w:val="single" w:sz="4" w:space="0" w:color="auto"/>
              <w:left w:val="single" w:sz="12" w:space="0" w:color="auto"/>
              <w:bottom w:val="single" w:sz="4" w:space="0" w:color="auto"/>
            </w:tcBorders>
          </w:tcPr>
          <w:p w14:paraId="4B41C56C" w14:textId="17FF3F33" w:rsidR="003250DD" w:rsidRPr="000C7F36" w:rsidRDefault="003250DD" w:rsidP="00E3712D">
            <w:r w:rsidRPr="000C7F36">
              <w:t>2. Paleontologie</w:t>
            </w:r>
          </w:p>
        </w:tc>
        <w:tc>
          <w:tcPr>
            <w:tcW w:w="2299" w:type="dxa"/>
            <w:tcBorders>
              <w:top w:val="single" w:sz="4" w:space="0" w:color="auto"/>
              <w:bottom w:val="single" w:sz="4" w:space="0" w:color="auto"/>
            </w:tcBorders>
          </w:tcPr>
          <w:p w14:paraId="353F9F78" w14:textId="68EEF798" w:rsidR="003250DD" w:rsidRPr="000C7F36" w:rsidRDefault="003250DD" w:rsidP="007A23BB">
            <w:pPr>
              <w:jc w:val="center"/>
            </w:pPr>
            <w:r w:rsidRPr="000C7F36">
              <w:t>1xNpam, 1xS, 29xJ</w:t>
            </w:r>
          </w:p>
        </w:tc>
        <w:tc>
          <w:tcPr>
            <w:tcW w:w="2127" w:type="dxa"/>
            <w:tcBorders>
              <w:top w:val="single" w:sz="4" w:space="0" w:color="auto"/>
              <w:bottom w:val="single" w:sz="4" w:space="0" w:color="auto"/>
            </w:tcBorders>
          </w:tcPr>
          <w:p w14:paraId="64D59343" w14:textId="3DEF0079" w:rsidR="003250DD" w:rsidRPr="000C7F36" w:rsidRDefault="003250DD" w:rsidP="007A23BB">
            <w:pPr>
              <w:jc w:val="center"/>
            </w:pPr>
            <w:r w:rsidRPr="000C7F36">
              <w:t>1xNpam, 1xS, 2</w:t>
            </w:r>
            <w:r w:rsidR="0029710F" w:rsidRPr="000C7F36">
              <w:t>9</w:t>
            </w:r>
            <w:r w:rsidRPr="000C7F36">
              <w:t>xJ</w:t>
            </w:r>
          </w:p>
        </w:tc>
        <w:tc>
          <w:tcPr>
            <w:tcW w:w="2109" w:type="dxa"/>
            <w:tcBorders>
              <w:top w:val="single" w:sz="4" w:space="0" w:color="auto"/>
              <w:bottom w:val="single" w:sz="4" w:space="0" w:color="auto"/>
              <w:right w:val="single" w:sz="12" w:space="0" w:color="auto"/>
            </w:tcBorders>
          </w:tcPr>
          <w:p w14:paraId="707F54EB" w14:textId="14F1F67B" w:rsidR="003250DD" w:rsidRPr="000C7F36" w:rsidRDefault="003250DD" w:rsidP="007A23BB">
            <w:pPr>
              <w:jc w:val="center"/>
            </w:pPr>
          </w:p>
        </w:tc>
      </w:tr>
      <w:tr w:rsidR="003250DD" w:rsidRPr="00602A95" w14:paraId="423AC8AD" w14:textId="77777777" w:rsidTr="003250DD">
        <w:tc>
          <w:tcPr>
            <w:tcW w:w="2378" w:type="dxa"/>
            <w:tcBorders>
              <w:top w:val="single" w:sz="4" w:space="0" w:color="auto"/>
              <w:left w:val="single" w:sz="12" w:space="0" w:color="auto"/>
              <w:bottom w:val="single" w:sz="4" w:space="0" w:color="auto"/>
            </w:tcBorders>
          </w:tcPr>
          <w:p w14:paraId="4B055805" w14:textId="38A50F6C" w:rsidR="003250DD" w:rsidRPr="000C7F36" w:rsidRDefault="003250DD" w:rsidP="003250DD">
            <w:r w:rsidRPr="000C7F36">
              <w:t>3. Mykologie a lichenologie</w:t>
            </w:r>
          </w:p>
        </w:tc>
        <w:tc>
          <w:tcPr>
            <w:tcW w:w="2299" w:type="dxa"/>
            <w:tcBorders>
              <w:top w:val="single" w:sz="4" w:space="0" w:color="auto"/>
              <w:bottom w:val="single" w:sz="4" w:space="0" w:color="auto"/>
            </w:tcBorders>
          </w:tcPr>
          <w:p w14:paraId="270EA523" w14:textId="2BA6C707" w:rsidR="003250DD" w:rsidRPr="000C7F36" w:rsidRDefault="003250DD" w:rsidP="003250DD">
            <w:pPr>
              <w:jc w:val="center"/>
            </w:pPr>
            <w:r w:rsidRPr="000C7F36">
              <w:t>2xS, 23xJ</w:t>
            </w:r>
          </w:p>
        </w:tc>
        <w:tc>
          <w:tcPr>
            <w:tcW w:w="2127" w:type="dxa"/>
            <w:tcBorders>
              <w:top w:val="single" w:sz="4" w:space="0" w:color="auto"/>
              <w:bottom w:val="single" w:sz="4" w:space="0" w:color="auto"/>
            </w:tcBorders>
          </w:tcPr>
          <w:p w14:paraId="77E20A13" w14:textId="6DCBE8E3" w:rsidR="003250DD" w:rsidRPr="000C7F36" w:rsidRDefault="003250DD" w:rsidP="003250DD">
            <w:pPr>
              <w:jc w:val="center"/>
            </w:pPr>
            <w:r w:rsidRPr="000C7F36">
              <w:t>2xS, 23xJ</w:t>
            </w:r>
          </w:p>
        </w:tc>
        <w:tc>
          <w:tcPr>
            <w:tcW w:w="2109" w:type="dxa"/>
            <w:tcBorders>
              <w:top w:val="single" w:sz="4" w:space="0" w:color="auto"/>
              <w:bottom w:val="single" w:sz="4" w:space="0" w:color="auto"/>
              <w:right w:val="single" w:sz="12" w:space="0" w:color="auto"/>
            </w:tcBorders>
          </w:tcPr>
          <w:p w14:paraId="35A97D5A" w14:textId="77777777" w:rsidR="003250DD" w:rsidRPr="000C7F36" w:rsidRDefault="003250DD" w:rsidP="003250DD">
            <w:pPr>
              <w:jc w:val="center"/>
            </w:pPr>
          </w:p>
        </w:tc>
      </w:tr>
      <w:tr w:rsidR="003250DD" w:rsidRPr="00602A95" w14:paraId="327121DE" w14:textId="77777777" w:rsidTr="003250DD">
        <w:tc>
          <w:tcPr>
            <w:tcW w:w="2378" w:type="dxa"/>
            <w:tcBorders>
              <w:top w:val="single" w:sz="4" w:space="0" w:color="auto"/>
              <w:left w:val="single" w:sz="12" w:space="0" w:color="auto"/>
              <w:bottom w:val="single" w:sz="4" w:space="0" w:color="auto"/>
            </w:tcBorders>
          </w:tcPr>
          <w:p w14:paraId="5A4E3460" w14:textId="2F4D66DF" w:rsidR="003250DD" w:rsidRPr="000C7F36" w:rsidRDefault="003250DD" w:rsidP="003250DD">
            <w:r w:rsidRPr="000C7F36">
              <w:t>4. Botanika</w:t>
            </w:r>
          </w:p>
        </w:tc>
        <w:tc>
          <w:tcPr>
            <w:tcW w:w="2299" w:type="dxa"/>
            <w:tcBorders>
              <w:top w:val="single" w:sz="4" w:space="0" w:color="auto"/>
              <w:bottom w:val="single" w:sz="4" w:space="0" w:color="auto"/>
            </w:tcBorders>
          </w:tcPr>
          <w:p w14:paraId="053C3C4B" w14:textId="658D54C6" w:rsidR="003250DD" w:rsidRPr="000C7F36" w:rsidRDefault="003250DD" w:rsidP="003250DD">
            <w:pPr>
              <w:jc w:val="center"/>
            </w:pPr>
            <w:r w:rsidRPr="000C7F36">
              <w:t>9xJ</w:t>
            </w:r>
          </w:p>
        </w:tc>
        <w:tc>
          <w:tcPr>
            <w:tcW w:w="2127" w:type="dxa"/>
            <w:tcBorders>
              <w:top w:val="single" w:sz="4" w:space="0" w:color="auto"/>
              <w:bottom w:val="single" w:sz="4" w:space="0" w:color="auto"/>
            </w:tcBorders>
          </w:tcPr>
          <w:p w14:paraId="72E1AE8F" w14:textId="2B8E3E96" w:rsidR="003250DD" w:rsidRPr="000C7F36" w:rsidRDefault="003250DD" w:rsidP="003250DD">
            <w:pPr>
              <w:jc w:val="center"/>
            </w:pPr>
            <w:r w:rsidRPr="000C7F36">
              <w:t>9xJ</w:t>
            </w:r>
          </w:p>
        </w:tc>
        <w:tc>
          <w:tcPr>
            <w:tcW w:w="2109" w:type="dxa"/>
            <w:tcBorders>
              <w:top w:val="single" w:sz="4" w:space="0" w:color="auto"/>
              <w:bottom w:val="single" w:sz="4" w:space="0" w:color="auto"/>
              <w:right w:val="single" w:sz="12" w:space="0" w:color="auto"/>
            </w:tcBorders>
          </w:tcPr>
          <w:p w14:paraId="56F28F52" w14:textId="77777777" w:rsidR="003250DD" w:rsidRPr="000C7F36" w:rsidRDefault="003250DD" w:rsidP="003250DD">
            <w:pPr>
              <w:jc w:val="center"/>
            </w:pPr>
          </w:p>
        </w:tc>
      </w:tr>
      <w:tr w:rsidR="009215E2" w:rsidRPr="00602A95" w14:paraId="7F1F2D74" w14:textId="77777777" w:rsidTr="003250DD">
        <w:tc>
          <w:tcPr>
            <w:tcW w:w="2378" w:type="dxa"/>
            <w:tcBorders>
              <w:top w:val="single" w:sz="4" w:space="0" w:color="auto"/>
              <w:left w:val="single" w:sz="12" w:space="0" w:color="auto"/>
              <w:bottom w:val="single" w:sz="4" w:space="0" w:color="auto"/>
            </w:tcBorders>
          </w:tcPr>
          <w:p w14:paraId="6F4B56E6" w14:textId="47703B2C" w:rsidR="009215E2" w:rsidRPr="000C7F36" w:rsidRDefault="009215E2" w:rsidP="009215E2">
            <w:r w:rsidRPr="000C7F36">
              <w:t>5. Entomologie</w:t>
            </w:r>
          </w:p>
        </w:tc>
        <w:tc>
          <w:tcPr>
            <w:tcW w:w="2299" w:type="dxa"/>
            <w:tcBorders>
              <w:top w:val="single" w:sz="4" w:space="0" w:color="auto"/>
              <w:bottom w:val="single" w:sz="4" w:space="0" w:color="auto"/>
            </w:tcBorders>
          </w:tcPr>
          <w:p w14:paraId="3851B7A2" w14:textId="6F7B3A0B" w:rsidR="009215E2" w:rsidRPr="000C7F36" w:rsidRDefault="009215E2" w:rsidP="009215E2">
            <w:pPr>
              <w:jc w:val="center"/>
            </w:pPr>
            <w:r w:rsidRPr="000C7F36">
              <w:t>2xB, 115xJ</w:t>
            </w:r>
          </w:p>
        </w:tc>
        <w:tc>
          <w:tcPr>
            <w:tcW w:w="2127" w:type="dxa"/>
            <w:tcBorders>
              <w:top w:val="single" w:sz="4" w:space="0" w:color="auto"/>
              <w:bottom w:val="single" w:sz="4" w:space="0" w:color="auto"/>
            </w:tcBorders>
          </w:tcPr>
          <w:p w14:paraId="31FE81EB" w14:textId="23765643" w:rsidR="009215E2" w:rsidRPr="000C7F36" w:rsidRDefault="009215E2" w:rsidP="009215E2">
            <w:pPr>
              <w:jc w:val="center"/>
            </w:pPr>
            <w:r w:rsidRPr="000C7F36">
              <w:t>2xB, 115xJ</w:t>
            </w:r>
          </w:p>
        </w:tc>
        <w:tc>
          <w:tcPr>
            <w:tcW w:w="2109" w:type="dxa"/>
            <w:tcBorders>
              <w:top w:val="single" w:sz="4" w:space="0" w:color="auto"/>
              <w:bottom w:val="single" w:sz="4" w:space="0" w:color="auto"/>
              <w:right w:val="single" w:sz="12" w:space="0" w:color="auto"/>
            </w:tcBorders>
          </w:tcPr>
          <w:p w14:paraId="0BCAD377" w14:textId="77777777" w:rsidR="009215E2" w:rsidRPr="000C7F36" w:rsidRDefault="009215E2" w:rsidP="009215E2">
            <w:pPr>
              <w:jc w:val="center"/>
            </w:pPr>
          </w:p>
        </w:tc>
      </w:tr>
      <w:tr w:rsidR="009215E2" w:rsidRPr="00602A95" w14:paraId="4EDF90A9" w14:textId="77777777" w:rsidTr="003250DD">
        <w:tc>
          <w:tcPr>
            <w:tcW w:w="2378" w:type="dxa"/>
            <w:tcBorders>
              <w:top w:val="single" w:sz="4" w:space="0" w:color="auto"/>
              <w:left w:val="single" w:sz="12" w:space="0" w:color="auto"/>
              <w:bottom w:val="single" w:sz="4" w:space="0" w:color="auto"/>
            </w:tcBorders>
          </w:tcPr>
          <w:p w14:paraId="3B878053" w14:textId="379AEFBC" w:rsidR="009215E2" w:rsidRPr="000C7F36" w:rsidRDefault="009215E2" w:rsidP="009215E2">
            <w:r w:rsidRPr="000C7F36">
              <w:t>6. Zoologie</w:t>
            </w:r>
          </w:p>
        </w:tc>
        <w:tc>
          <w:tcPr>
            <w:tcW w:w="2299" w:type="dxa"/>
            <w:tcBorders>
              <w:top w:val="single" w:sz="4" w:space="0" w:color="auto"/>
              <w:bottom w:val="single" w:sz="4" w:space="0" w:color="auto"/>
            </w:tcBorders>
          </w:tcPr>
          <w:p w14:paraId="5852C532" w14:textId="3DB37555" w:rsidR="009215E2" w:rsidRPr="000C7F36" w:rsidRDefault="009215E2" w:rsidP="009215E2">
            <w:pPr>
              <w:jc w:val="center"/>
            </w:pPr>
            <w:r w:rsidRPr="000C7F36">
              <w:t>1xB, 66xJ</w:t>
            </w:r>
          </w:p>
        </w:tc>
        <w:tc>
          <w:tcPr>
            <w:tcW w:w="2127" w:type="dxa"/>
            <w:tcBorders>
              <w:top w:val="single" w:sz="4" w:space="0" w:color="auto"/>
              <w:bottom w:val="single" w:sz="4" w:space="0" w:color="auto"/>
            </w:tcBorders>
          </w:tcPr>
          <w:p w14:paraId="7A63EF38" w14:textId="0DD81452" w:rsidR="009215E2" w:rsidRPr="000C7F36" w:rsidRDefault="009215E2" w:rsidP="009215E2">
            <w:pPr>
              <w:jc w:val="center"/>
            </w:pPr>
            <w:r w:rsidRPr="000C7F36">
              <w:t>1xB, 66xJ</w:t>
            </w:r>
          </w:p>
        </w:tc>
        <w:tc>
          <w:tcPr>
            <w:tcW w:w="2109" w:type="dxa"/>
            <w:tcBorders>
              <w:top w:val="single" w:sz="4" w:space="0" w:color="auto"/>
              <w:bottom w:val="single" w:sz="4" w:space="0" w:color="auto"/>
              <w:right w:val="single" w:sz="12" w:space="0" w:color="auto"/>
            </w:tcBorders>
          </w:tcPr>
          <w:p w14:paraId="66DD324D" w14:textId="77777777" w:rsidR="009215E2" w:rsidRPr="000C7F36" w:rsidRDefault="009215E2" w:rsidP="009215E2">
            <w:pPr>
              <w:jc w:val="center"/>
            </w:pPr>
          </w:p>
        </w:tc>
      </w:tr>
      <w:tr w:rsidR="009215E2" w:rsidRPr="00602A95" w14:paraId="41E76513" w14:textId="77777777" w:rsidTr="003250DD">
        <w:tc>
          <w:tcPr>
            <w:tcW w:w="2378" w:type="dxa"/>
            <w:tcBorders>
              <w:top w:val="single" w:sz="4" w:space="0" w:color="auto"/>
              <w:left w:val="single" w:sz="12" w:space="0" w:color="auto"/>
              <w:bottom w:val="single" w:sz="4" w:space="0" w:color="auto"/>
            </w:tcBorders>
          </w:tcPr>
          <w:p w14:paraId="5DD84062" w14:textId="4DEBD696" w:rsidR="009215E2" w:rsidRPr="000C7F36" w:rsidRDefault="009215E2" w:rsidP="009215E2">
            <w:r w:rsidRPr="000C7F36">
              <w:t>7. Antropologie minulých populací</w:t>
            </w:r>
          </w:p>
        </w:tc>
        <w:tc>
          <w:tcPr>
            <w:tcW w:w="2299" w:type="dxa"/>
            <w:tcBorders>
              <w:top w:val="single" w:sz="4" w:space="0" w:color="auto"/>
              <w:bottom w:val="single" w:sz="4" w:space="0" w:color="auto"/>
            </w:tcBorders>
          </w:tcPr>
          <w:p w14:paraId="4C2AD61A" w14:textId="6A423DFB" w:rsidR="009215E2" w:rsidRPr="000C7F36" w:rsidRDefault="009215E2" w:rsidP="009215E2">
            <w:pPr>
              <w:jc w:val="center"/>
            </w:pPr>
            <w:r w:rsidRPr="000C7F36">
              <w:t>17xJ, 1xC</w:t>
            </w:r>
          </w:p>
        </w:tc>
        <w:tc>
          <w:tcPr>
            <w:tcW w:w="2127" w:type="dxa"/>
            <w:tcBorders>
              <w:top w:val="single" w:sz="4" w:space="0" w:color="auto"/>
              <w:bottom w:val="single" w:sz="4" w:space="0" w:color="auto"/>
            </w:tcBorders>
          </w:tcPr>
          <w:p w14:paraId="22648FDE" w14:textId="5E89CADB" w:rsidR="009215E2" w:rsidRPr="000C7F36" w:rsidRDefault="009215E2" w:rsidP="009215E2">
            <w:pPr>
              <w:jc w:val="center"/>
            </w:pPr>
            <w:r w:rsidRPr="000C7F36">
              <w:t>17xJ, 1xC</w:t>
            </w:r>
          </w:p>
        </w:tc>
        <w:tc>
          <w:tcPr>
            <w:tcW w:w="2109" w:type="dxa"/>
            <w:tcBorders>
              <w:top w:val="single" w:sz="4" w:space="0" w:color="auto"/>
              <w:bottom w:val="single" w:sz="4" w:space="0" w:color="auto"/>
              <w:right w:val="single" w:sz="12" w:space="0" w:color="auto"/>
            </w:tcBorders>
          </w:tcPr>
          <w:p w14:paraId="06F00B1F" w14:textId="77777777" w:rsidR="009215E2" w:rsidRPr="000C7F36" w:rsidRDefault="009215E2" w:rsidP="009215E2">
            <w:pPr>
              <w:jc w:val="center"/>
            </w:pPr>
          </w:p>
        </w:tc>
      </w:tr>
      <w:tr w:rsidR="009215E2" w:rsidRPr="00602A95" w14:paraId="227B53F1" w14:textId="77777777" w:rsidTr="003250DD">
        <w:tc>
          <w:tcPr>
            <w:tcW w:w="2378" w:type="dxa"/>
            <w:tcBorders>
              <w:top w:val="single" w:sz="4" w:space="0" w:color="auto"/>
              <w:left w:val="single" w:sz="12" w:space="0" w:color="auto"/>
              <w:bottom w:val="single" w:sz="4" w:space="0" w:color="auto"/>
            </w:tcBorders>
          </w:tcPr>
          <w:p w14:paraId="3C4DD1C8" w14:textId="6B9429C8" w:rsidR="009215E2" w:rsidRPr="000C7F36" w:rsidRDefault="009215E2" w:rsidP="009215E2">
            <w:r w:rsidRPr="000C7F36">
              <w:t xml:space="preserve">8. Technologie dokumentace a restaurování památek a </w:t>
            </w:r>
            <w:proofErr w:type="spellStart"/>
            <w:r w:rsidRPr="000C7F36">
              <w:t>muzejuních</w:t>
            </w:r>
            <w:proofErr w:type="spellEnd"/>
            <w:r w:rsidRPr="000C7F36">
              <w:t xml:space="preserve"> sbírek</w:t>
            </w:r>
          </w:p>
        </w:tc>
        <w:tc>
          <w:tcPr>
            <w:tcW w:w="2299" w:type="dxa"/>
            <w:tcBorders>
              <w:top w:val="single" w:sz="4" w:space="0" w:color="auto"/>
              <w:bottom w:val="single" w:sz="4" w:space="0" w:color="auto"/>
            </w:tcBorders>
          </w:tcPr>
          <w:p w14:paraId="1075C678" w14:textId="56118E02" w:rsidR="009215E2" w:rsidRPr="000C7F36" w:rsidRDefault="009215E2" w:rsidP="009215E2">
            <w:pPr>
              <w:jc w:val="center"/>
            </w:pPr>
            <w:r w:rsidRPr="000C7F36">
              <w:t>5xS, 1xB, 8xJ</w:t>
            </w:r>
          </w:p>
        </w:tc>
        <w:tc>
          <w:tcPr>
            <w:tcW w:w="2127" w:type="dxa"/>
            <w:tcBorders>
              <w:top w:val="single" w:sz="4" w:space="0" w:color="auto"/>
              <w:bottom w:val="single" w:sz="4" w:space="0" w:color="auto"/>
            </w:tcBorders>
          </w:tcPr>
          <w:p w14:paraId="114B90C9" w14:textId="673823CD" w:rsidR="009215E2" w:rsidRPr="000C7F36" w:rsidRDefault="009215E2" w:rsidP="009215E2">
            <w:pPr>
              <w:jc w:val="center"/>
            </w:pPr>
            <w:r w:rsidRPr="000C7F36">
              <w:t>5xS, 1xB, 8xJ</w:t>
            </w:r>
          </w:p>
        </w:tc>
        <w:tc>
          <w:tcPr>
            <w:tcW w:w="2109" w:type="dxa"/>
            <w:tcBorders>
              <w:top w:val="single" w:sz="4" w:space="0" w:color="auto"/>
              <w:bottom w:val="single" w:sz="4" w:space="0" w:color="auto"/>
              <w:right w:val="single" w:sz="12" w:space="0" w:color="auto"/>
            </w:tcBorders>
          </w:tcPr>
          <w:p w14:paraId="1AFE226C" w14:textId="77777777" w:rsidR="009215E2" w:rsidRPr="000C7F36" w:rsidRDefault="009215E2" w:rsidP="009215E2">
            <w:pPr>
              <w:jc w:val="center"/>
            </w:pPr>
          </w:p>
        </w:tc>
      </w:tr>
      <w:tr w:rsidR="009215E2" w:rsidRPr="00602A95" w14:paraId="2FE35383" w14:textId="77777777" w:rsidTr="003250DD">
        <w:tc>
          <w:tcPr>
            <w:tcW w:w="2378" w:type="dxa"/>
            <w:tcBorders>
              <w:top w:val="single" w:sz="4" w:space="0" w:color="auto"/>
              <w:left w:val="single" w:sz="12" w:space="0" w:color="auto"/>
              <w:bottom w:val="single" w:sz="4" w:space="0" w:color="auto"/>
            </w:tcBorders>
          </w:tcPr>
          <w:p w14:paraId="0FC12321" w14:textId="2E13D013" w:rsidR="009215E2" w:rsidRPr="000C7F36" w:rsidRDefault="009215E2" w:rsidP="009215E2">
            <w:r w:rsidRPr="000C7F36">
              <w:t>9. Starší české dějiny</w:t>
            </w:r>
          </w:p>
        </w:tc>
        <w:tc>
          <w:tcPr>
            <w:tcW w:w="2299" w:type="dxa"/>
            <w:tcBorders>
              <w:top w:val="single" w:sz="4" w:space="0" w:color="auto"/>
              <w:bottom w:val="single" w:sz="4" w:space="0" w:color="auto"/>
            </w:tcBorders>
          </w:tcPr>
          <w:p w14:paraId="7F6D630E" w14:textId="3E75C698" w:rsidR="009215E2" w:rsidRPr="000C7F36" w:rsidRDefault="009215E2" w:rsidP="009215E2">
            <w:pPr>
              <w:jc w:val="center"/>
            </w:pPr>
            <w:r w:rsidRPr="000C7F36">
              <w:t>2xEkrit, 5xB, 11xJ</w:t>
            </w:r>
          </w:p>
        </w:tc>
        <w:tc>
          <w:tcPr>
            <w:tcW w:w="2127" w:type="dxa"/>
            <w:tcBorders>
              <w:top w:val="single" w:sz="4" w:space="0" w:color="auto"/>
              <w:bottom w:val="single" w:sz="4" w:space="0" w:color="auto"/>
            </w:tcBorders>
          </w:tcPr>
          <w:p w14:paraId="227E0786" w14:textId="6FC24D0E" w:rsidR="009215E2" w:rsidRPr="000C7F36" w:rsidRDefault="009215E2" w:rsidP="009215E2">
            <w:pPr>
              <w:jc w:val="center"/>
            </w:pPr>
            <w:r w:rsidRPr="000C7F36">
              <w:t>2xEkrit, 5xB, 11xJ</w:t>
            </w:r>
          </w:p>
        </w:tc>
        <w:tc>
          <w:tcPr>
            <w:tcW w:w="2109" w:type="dxa"/>
            <w:tcBorders>
              <w:top w:val="single" w:sz="4" w:space="0" w:color="auto"/>
              <w:bottom w:val="single" w:sz="4" w:space="0" w:color="auto"/>
              <w:right w:val="single" w:sz="12" w:space="0" w:color="auto"/>
            </w:tcBorders>
          </w:tcPr>
          <w:p w14:paraId="57F367D6" w14:textId="77777777" w:rsidR="009215E2" w:rsidRPr="000C7F36" w:rsidRDefault="009215E2" w:rsidP="009215E2">
            <w:pPr>
              <w:jc w:val="center"/>
            </w:pPr>
          </w:p>
        </w:tc>
      </w:tr>
      <w:tr w:rsidR="009215E2" w:rsidRPr="00602A95" w14:paraId="0C95B028" w14:textId="77777777" w:rsidTr="003250DD">
        <w:tc>
          <w:tcPr>
            <w:tcW w:w="2378" w:type="dxa"/>
            <w:tcBorders>
              <w:top w:val="single" w:sz="4" w:space="0" w:color="auto"/>
              <w:left w:val="single" w:sz="12" w:space="0" w:color="auto"/>
              <w:bottom w:val="single" w:sz="4" w:space="0" w:color="auto"/>
            </w:tcBorders>
          </w:tcPr>
          <w:p w14:paraId="43E3D02C" w14:textId="4A8CABB7" w:rsidR="009215E2" w:rsidRPr="000C7F36" w:rsidRDefault="009215E2" w:rsidP="009215E2">
            <w:r w:rsidRPr="000C7F36">
              <w:t>10. Dějiny tělesné výchovy, sportu a olympismu</w:t>
            </w:r>
          </w:p>
        </w:tc>
        <w:tc>
          <w:tcPr>
            <w:tcW w:w="2299" w:type="dxa"/>
            <w:tcBorders>
              <w:top w:val="single" w:sz="4" w:space="0" w:color="auto"/>
              <w:bottom w:val="single" w:sz="4" w:space="0" w:color="auto"/>
            </w:tcBorders>
          </w:tcPr>
          <w:p w14:paraId="15B5FD2E" w14:textId="3AC06F2E" w:rsidR="009215E2" w:rsidRPr="000C7F36" w:rsidRDefault="009215E2" w:rsidP="009215E2">
            <w:pPr>
              <w:jc w:val="center"/>
            </w:pPr>
            <w:r w:rsidRPr="000C7F36">
              <w:t>2xS, 3xB, 6xJ</w:t>
            </w:r>
          </w:p>
        </w:tc>
        <w:tc>
          <w:tcPr>
            <w:tcW w:w="2127" w:type="dxa"/>
            <w:tcBorders>
              <w:top w:val="single" w:sz="4" w:space="0" w:color="auto"/>
              <w:bottom w:val="single" w:sz="4" w:space="0" w:color="auto"/>
            </w:tcBorders>
          </w:tcPr>
          <w:p w14:paraId="01BE9559" w14:textId="0C130D46" w:rsidR="009215E2" w:rsidRPr="000C7F36" w:rsidRDefault="009215E2" w:rsidP="009215E2">
            <w:pPr>
              <w:jc w:val="center"/>
            </w:pPr>
            <w:r w:rsidRPr="000C7F36">
              <w:t>2xS, 3xB, 6xJ</w:t>
            </w:r>
          </w:p>
        </w:tc>
        <w:tc>
          <w:tcPr>
            <w:tcW w:w="2109" w:type="dxa"/>
            <w:tcBorders>
              <w:top w:val="single" w:sz="4" w:space="0" w:color="auto"/>
              <w:bottom w:val="single" w:sz="4" w:space="0" w:color="auto"/>
              <w:right w:val="single" w:sz="12" w:space="0" w:color="auto"/>
            </w:tcBorders>
          </w:tcPr>
          <w:p w14:paraId="07741D53" w14:textId="77777777" w:rsidR="009215E2" w:rsidRPr="000C7F36" w:rsidRDefault="009215E2" w:rsidP="009215E2">
            <w:pPr>
              <w:jc w:val="center"/>
            </w:pPr>
          </w:p>
        </w:tc>
      </w:tr>
      <w:tr w:rsidR="009215E2" w:rsidRPr="00602A95" w14:paraId="649C2731" w14:textId="77777777" w:rsidTr="003250DD">
        <w:tc>
          <w:tcPr>
            <w:tcW w:w="2378" w:type="dxa"/>
            <w:tcBorders>
              <w:top w:val="single" w:sz="4" w:space="0" w:color="auto"/>
              <w:left w:val="single" w:sz="12" w:space="0" w:color="auto"/>
              <w:bottom w:val="single" w:sz="4" w:space="0" w:color="auto"/>
            </w:tcBorders>
          </w:tcPr>
          <w:p w14:paraId="372D6BAE" w14:textId="11A471FC" w:rsidR="009215E2" w:rsidRPr="000C7F36" w:rsidRDefault="009215E2" w:rsidP="009215E2">
            <w:r w:rsidRPr="000C7F36">
              <w:t>11. Numismatika</w:t>
            </w:r>
          </w:p>
        </w:tc>
        <w:tc>
          <w:tcPr>
            <w:tcW w:w="2299" w:type="dxa"/>
            <w:tcBorders>
              <w:top w:val="single" w:sz="4" w:space="0" w:color="auto"/>
              <w:bottom w:val="single" w:sz="4" w:space="0" w:color="auto"/>
            </w:tcBorders>
          </w:tcPr>
          <w:p w14:paraId="6488C2E8" w14:textId="2A9519D3" w:rsidR="009215E2" w:rsidRPr="000C7F36" w:rsidRDefault="009215E2" w:rsidP="009215E2">
            <w:pPr>
              <w:jc w:val="center"/>
            </w:pPr>
            <w:r w:rsidRPr="000C7F36">
              <w:t>10xB, 2xC, 23xJ</w:t>
            </w:r>
          </w:p>
        </w:tc>
        <w:tc>
          <w:tcPr>
            <w:tcW w:w="2127" w:type="dxa"/>
            <w:tcBorders>
              <w:top w:val="single" w:sz="4" w:space="0" w:color="auto"/>
              <w:bottom w:val="single" w:sz="4" w:space="0" w:color="auto"/>
            </w:tcBorders>
          </w:tcPr>
          <w:p w14:paraId="6DAA302B" w14:textId="51F0DB38" w:rsidR="009215E2" w:rsidRPr="000C7F36" w:rsidRDefault="009215E2" w:rsidP="009215E2">
            <w:pPr>
              <w:jc w:val="center"/>
            </w:pPr>
            <w:r w:rsidRPr="000C7F36">
              <w:t>10xB, 2xC, 23xJ</w:t>
            </w:r>
          </w:p>
        </w:tc>
        <w:tc>
          <w:tcPr>
            <w:tcW w:w="2109" w:type="dxa"/>
            <w:tcBorders>
              <w:top w:val="single" w:sz="4" w:space="0" w:color="auto"/>
              <w:bottom w:val="single" w:sz="4" w:space="0" w:color="auto"/>
              <w:right w:val="single" w:sz="12" w:space="0" w:color="auto"/>
            </w:tcBorders>
          </w:tcPr>
          <w:p w14:paraId="3506E56C" w14:textId="77777777" w:rsidR="009215E2" w:rsidRPr="000C7F36" w:rsidRDefault="009215E2" w:rsidP="009215E2">
            <w:pPr>
              <w:jc w:val="center"/>
            </w:pPr>
          </w:p>
        </w:tc>
      </w:tr>
      <w:tr w:rsidR="009215E2" w:rsidRPr="00602A95" w14:paraId="0F3C4C61" w14:textId="77777777" w:rsidTr="003250DD">
        <w:tc>
          <w:tcPr>
            <w:tcW w:w="2378" w:type="dxa"/>
            <w:tcBorders>
              <w:top w:val="single" w:sz="4" w:space="0" w:color="auto"/>
              <w:left w:val="single" w:sz="12" w:space="0" w:color="auto"/>
              <w:bottom w:val="single" w:sz="4" w:space="0" w:color="auto"/>
            </w:tcBorders>
          </w:tcPr>
          <w:p w14:paraId="423E14E1" w14:textId="6CB5969A" w:rsidR="009215E2" w:rsidRPr="000C7F36" w:rsidRDefault="009215E2" w:rsidP="009215E2">
            <w:r w:rsidRPr="000C7F36">
              <w:t>12. České novodobé dějiny</w:t>
            </w:r>
          </w:p>
        </w:tc>
        <w:tc>
          <w:tcPr>
            <w:tcW w:w="2299" w:type="dxa"/>
            <w:tcBorders>
              <w:top w:val="single" w:sz="4" w:space="0" w:color="auto"/>
              <w:bottom w:val="single" w:sz="4" w:space="0" w:color="auto"/>
            </w:tcBorders>
          </w:tcPr>
          <w:p w14:paraId="62B3DD4B" w14:textId="6E5DA7BB" w:rsidR="009215E2" w:rsidRPr="000C7F36" w:rsidRDefault="009215E2" w:rsidP="009215E2">
            <w:pPr>
              <w:jc w:val="center"/>
            </w:pPr>
            <w:r w:rsidRPr="000C7F36">
              <w:t>2xEkrit, 5xB, 9xJ</w:t>
            </w:r>
          </w:p>
        </w:tc>
        <w:tc>
          <w:tcPr>
            <w:tcW w:w="2127" w:type="dxa"/>
            <w:tcBorders>
              <w:top w:val="single" w:sz="4" w:space="0" w:color="auto"/>
              <w:bottom w:val="single" w:sz="4" w:space="0" w:color="auto"/>
            </w:tcBorders>
          </w:tcPr>
          <w:p w14:paraId="293D731E" w14:textId="2016D44E" w:rsidR="009215E2" w:rsidRPr="000C7F36" w:rsidRDefault="009215E2" w:rsidP="009215E2">
            <w:pPr>
              <w:jc w:val="center"/>
            </w:pPr>
            <w:r w:rsidRPr="000C7F36">
              <w:t>2xEkrit, 5xB, 9xJ</w:t>
            </w:r>
          </w:p>
        </w:tc>
        <w:tc>
          <w:tcPr>
            <w:tcW w:w="2109" w:type="dxa"/>
            <w:tcBorders>
              <w:top w:val="single" w:sz="4" w:space="0" w:color="auto"/>
              <w:bottom w:val="single" w:sz="4" w:space="0" w:color="auto"/>
              <w:right w:val="single" w:sz="12" w:space="0" w:color="auto"/>
            </w:tcBorders>
          </w:tcPr>
          <w:p w14:paraId="35761CD1" w14:textId="77777777" w:rsidR="009215E2" w:rsidRPr="000C7F36" w:rsidRDefault="009215E2" w:rsidP="009215E2">
            <w:pPr>
              <w:jc w:val="center"/>
            </w:pPr>
          </w:p>
        </w:tc>
      </w:tr>
      <w:tr w:rsidR="009215E2" w:rsidRPr="00602A95" w14:paraId="4216FA5B" w14:textId="77777777" w:rsidTr="003250DD">
        <w:tc>
          <w:tcPr>
            <w:tcW w:w="2378" w:type="dxa"/>
            <w:tcBorders>
              <w:top w:val="single" w:sz="4" w:space="0" w:color="auto"/>
              <w:left w:val="single" w:sz="12" w:space="0" w:color="auto"/>
              <w:bottom w:val="single" w:sz="4" w:space="0" w:color="auto"/>
            </w:tcBorders>
          </w:tcPr>
          <w:p w14:paraId="6BBF46B7" w14:textId="0D5F8BC8" w:rsidR="009215E2" w:rsidRPr="000C7F36" w:rsidRDefault="009215E2" w:rsidP="009215E2">
            <w:r w:rsidRPr="000C7F36">
              <w:t>13. Etnologie (evropská)</w:t>
            </w:r>
          </w:p>
        </w:tc>
        <w:tc>
          <w:tcPr>
            <w:tcW w:w="2299" w:type="dxa"/>
            <w:tcBorders>
              <w:top w:val="single" w:sz="4" w:space="0" w:color="auto"/>
              <w:bottom w:val="single" w:sz="4" w:space="0" w:color="auto"/>
            </w:tcBorders>
          </w:tcPr>
          <w:p w14:paraId="2408CBB3" w14:textId="6D86F494" w:rsidR="009215E2" w:rsidRPr="000C7F36" w:rsidRDefault="009215E2" w:rsidP="009215E2">
            <w:pPr>
              <w:jc w:val="center"/>
            </w:pPr>
            <w:r w:rsidRPr="000C7F36">
              <w:t>4xB, 1xC, 4xJ</w:t>
            </w:r>
          </w:p>
        </w:tc>
        <w:tc>
          <w:tcPr>
            <w:tcW w:w="2127" w:type="dxa"/>
            <w:tcBorders>
              <w:top w:val="single" w:sz="4" w:space="0" w:color="auto"/>
              <w:bottom w:val="single" w:sz="4" w:space="0" w:color="auto"/>
            </w:tcBorders>
          </w:tcPr>
          <w:p w14:paraId="007B5731" w14:textId="26DB6976" w:rsidR="009215E2" w:rsidRPr="000C7F36" w:rsidRDefault="009215E2" w:rsidP="009215E2">
            <w:pPr>
              <w:jc w:val="center"/>
            </w:pPr>
            <w:r w:rsidRPr="000C7F36">
              <w:t>4xB, 1xC, 4xJ</w:t>
            </w:r>
          </w:p>
        </w:tc>
        <w:tc>
          <w:tcPr>
            <w:tcW w:w="2109" w:type="dxa"/>
            <w:tcBorders>
              <w:top w:val="single" w:sz="4" w:space="0" w:color="auto"/>
              <w:bottom w:val="single" w:sz="4" w:space="0" w:color="auto"/>
              <w:right w:val="single" w:sz="12" w:space="0" w:color="auto"/>
            </w:tcBorders>
          </w:tcPr>
          <w:p w14:paraId="16CC9904" w14:textId="77777777" w:rsidR="009215E2" w:rsidRPr="000C7F36" w:rsidRDefault="009215E2" w:rsidP="009215E2">
            <w:pPr>
              <w:jc w:val="center"/>
            </w:pPr>
          </w:p>
        </w:tc>
      </w:tr>
      <w:tr w:rsidR="009215E2" w:rsidRPr="00602A95" w14:paraId="7AC4583F" w14:textId="77777777" w:rsidTr="003250DD">
        <w:tc>
          <w:tcPr>
            <w:tcW w:w="2378" w:type="dxa"/>
            <w:tcBorders>
              <w:top w:val="single" w:sz="4" w:space="0" w:color="auto"/>
              <w:left w:val="single" w:sz="12" w:space="0" w:color="auto"/>
              <w:bottom w:val="single" w:sz="4" w:space="0" w:color="auto"/>
            </w:tcBorders>
          </w:tcPr>
          <w:p w14:paraId="0CE99FBD" w14:textId="2582389F" w:rsidR="009215E2" w:rsidRPr="000C7F36" w:rsidRDefault="009215E2" w:rsidP="009215E2">
            <w:r w:rsidRPr="000C7F36">
              <w:t>14. Divadlo - dějiny a současnost</w:t>
            </w:r>
          </w:p>
        </w:tc>
        <w:tc>
          <w:tcPr>
            <w:tcW w:w="2299" w:type="dxa"/>
            <w:tcBorders>
              <w:top w:val="single" w:sz="4" w:space="0" w:color="auto"/>
              <w:bottom w:val="single" w:sz="4" w:space="0" w:color="auto"/>
            </w:tcBorders>
          </w:tcPr>
          <w:p w14:paraId="79A1CBC1" w14:textId="2D213098" w:rsidR="009215E2" w:rsidRPr="000C7F36" w:rsidRDefault="009215E2" w:rsidP="009215E2">
            <w:pPr>
              <w:jc w:val="center"/>
            </w:pPr>
            <w:r w:rsidRPr="000C7F36">
              <w:t>3xB, 1xC, 10xJ</w:t>
            </w:r>
          </w:p>
        </w:tc>
        <w:tc>
          <w:tcPr>
            <w:tcW w:w="2127" w:type="dxa"/>
            <w:tcBorders>
              <w:top w:val="single" w:sz="4" w:space="0" w:color="auto"/>
              <w:bottom w:val="single" w:sz="4" w:space="0" w:color="auto"/>
            </w:tcBorders>
          </w:tcPr>
          <w:p w14:paraId="4F12B0DC" w14:textId="1A8FA720" w:rsidR="009215E2" w:rsidRPr="000C7F36" w:rsidRDefault="009215E2" w:rsidP="009215E2">
            <w:pPr>
              <w:jc w:val="center"/>
            </w:pPr>
            <w:r w:rsidRPr="000C7F36">
              <w:t>3xB, 1xC, 8xJ</w:t>
            </w:r>
          </w:p>
        </w:tc>
        <w:tc>
          <w:tcPr>
            <w:tcW w:w="2109" w:type="dxa"/>
            <w:tcBorders>
              <w:top w:val="single" w:sz="4" w:space="0" w:color="auto"/>
              <w:bottom w:val="single" w:sz="4" w:space="0" w:color="auto"/>
              <w:right w:val="single" w:sz="12" w:space="0" w:color="auto"/>
            </w:tcBorders>
          </w:tcPr>
          <w:p w14:paraId="1B17CA9B" w14:textId="7E71AEF4" w:rsidR="009215E2" w:rsidRPr="000C7F36" w:rsidRDefault="009215E2" w:rsidP="009215E2">
            <w:pPr>
              <w:jc w:val="center"/>
            </w:pPr>
            <w:r w:rsidRPr="000C7F36">
              <w:t>2xJ</w:t>
            </w:r>
          </w:p>
        </w:tc>
      </w:tr>
      <w:tr w:rsidR="009215E2" w:rsidRPr="00602A95" w14:paraId="2DF8EDAD" w14:textId="77777777" w:rsidTr="003250DD">
        <w:tc>
          <w:tcPr>
            <w:tcW w:w="2378" w:type="dxa"/>
            <w:tcBorders>
              <w:top w:val="single" w:sz="4" w:space="0" w:color="auto"/>
              <w:left w:val="single" w:sz="12" w:space="0" w:color="auto"/>
              <w:bottom w:val="single" w:sz="4" w:space="0" w:color="auto"/>
            </w:tcBorders>
          </w:tcPr>
          <w:p w14:paraId="67FF3BD8" w14:textId="0FC2F1BF" w:rsidR="009215E2" w:rsidRPr="000C7F36" w:rsidRDefault="009215E2" w:rsidP="009215E2">
            <w:r w:rsidRPr="000C7F36">
              <w:t>15. Dějiny Národního muzea</w:t>
            </w:r>
          </w:p>
        </w:tc>
        <w:tc>
          <w:tcPr>
            <w:tcW w:w="2299" w:type="dxa"/>
            <w:tcBorders>
              <w:top w:val="single" w:sz="4" w:space="0" w:color="auto"/>
              <w:bottom w:val="single" w:sz="4" w:space="0" w:color="auto"/>
            </w:tcBorders>
          </w:tcPr>
          <w:p w14:paraId="45A7BB17" w14:textId="268DCE94" w:rsidR="009215E2" w:rsidRPr="000C7F36" w:rsidRDefault="009215E2" w:rsidP="009215E2">
            <w:pPr>
              <w:jc w:val="center"/>
            </w:pPr>
            <w:r w:rsidRPr="000C7F36">
              <w:t>9xB, 16xJ</w:t>
            </w:r>
          </w:p>
        </w:tc>
        <w:tc>
          <w:tcPr>
            <w:tcW w:w="2127" w:type="dxa"/>
            <w:tcBorders>
              <w:top w:val="single" w:sz="4" w:space="0" w:color="auto"/>
              <w:bottom w:val="single" w:sz="4" w:space="0" w:color="auto"/>
            </w:tcBorders>
          </w:tcPr>
          <w:p w14:paraId="4EC1313A" w14:textId="6EBB8102" w:rsidR="009215E2" w:rsidRPr="000C7F36" w:rsidRDefault="0029710F" w:rsidP="009215E2">
            <w:pPr>
              <w:jc w:val="center"/>
            </w:pPr>
            <w:r w:rsidRPr="000C7F36">
              <w:t>7</w:t>
            </w:r>
            <w:r w:rsidR="009215E2" w:rsidRPr="000C7F36">
              <w:t>xB, 16xJ</w:t>
            </w:r>
          </w:p>
        </w:tc>
        <w:tc>
          <w:tcPr>
            <w:tcW w:w="2109" w:type="dxa"/>
            <w:tcBorders>
              <w:top w:val="single" w:sz="4" w:space="0" w:color="auto"/>
              <w:bottom w:val="single" w:sz="4" w:space="0" w:color="auto"/>
              <w:right w:val="single" w:sz="12" w:space="0" w:color="auto"/>
            </w:tcBorders>
          </w:tcPr>
          <w:p w14:paraId="648A7009" w14:textId="01F138C4" w:rsidR="009215E2" w:rsidRPr="000C7F36" w:rsidRDefault="0029710F" w:rsidP="009215E2">
            <w:pPr>
              <w:jc w:val="center"/>
            </w:pPr>
            <w:r w:rsidRPr="000C7F36">
              <w:t>2</w:t>
            </w:r>
            <w:r w:rsidR="009215E2" w:rsidRPr="000C7F36">
              <w:t>xB</w:t>
            </w:r>
          </w:p>
        </w:tc>
      </w:tr>
      <w:tr w:rsidR="00380848" w:rsidRPr="00602A95" w14:paraId="7E07A6AF" w14:textId="77777777" w:rsidTr="003250DD">
        <w:tc>
          <w:tcPr>
            <w:tcW w:w="2378" w:type="dxa"/>
            <w:tcBorders>
              <w:top w:val="single" w:sz="4" w:space="0" w:color="auto"/>
              <w:left w:val="single" w:sz="12" w:space="0" w:color="auto"/>
              <w:bottom w:val="single" w:sz="4" w:space="0" w:color="auto"/>
            </w:tcBorders>
          </w:tcPr>
          <w:p w14:paraId="475690EB" w14:textId="44C0F8E3" w:rsidR="00380848" w:rsidRPr="000C7F36" w:rsidRDefault="00380848" w:rsidP="00380848">
            <w:r w:rsidRPr="000C7F36">
              <w:t>16. Archivnictví a pomocné vědy historické</w:t>
            </w:r>
          </w:p>
        </w:tc>
        <w:tc>
          <w:tcPr>
            <w:tcW w:w="2299" w:type="dxa"/>
            <w:tcBorders>
              <w:top w:val="single" w:sz="4" w:space="0" w:color="auto"/>
              <w:bottom w:val="single" w:sz="4" w:space="0" w:color="auto"/>
            </w:tcBorders>
          </w:tcPr>
          <w:p w14:paraId="5F02573E" w14:textId="5F0CE60B" w:rsidR="00380848" w:rsidRPr="000C7F36" w:rsidRDefault="00380848" w:rsidP="00380848">
            <w:pPr>
              <w:jc w:val="center"/>
            </w:pPr>
            <w:r w:rsidRPr="000C7F36">
              <w:t>6xS, 4xB, 7xJ</w:t>
            </w:r>
          </w:p>
        </w:tc>
        <w:tc>
          <w:tcPr>
            <w:tcW w:w="2127" w:type="dxa"/>
            <w:tcBorders>
              <w:top w:val="single" w:sz="4" w:space="0" w:color="auto"/>
              <w:bottom w:val="single" w:sz="4" w:space="0" w:color="auto"/>
            </w:tcBorders>
          </w:tcPr>
          <w:p w14:paraId="77D9D77C" w14:textId="08EE87EF" w:rsidR="00380848" w:rsidRPr="000C7F36" w:rsidRDefault="00380848" w:rsidP="00380848">
            <w:pPr>
              <w:jc w:val="center"/>
            </w:pPr>
            <w:r w:rsidRPr="000C7F36">
              <w:t>6xS, 4xB, 7xJ</w:t>
            </w:r>
          </w:p>
        </w:tc>
        <w:tc>
          <w:tcPr>
            <w:tcW w:w="2109" w:type="dxa"/>
            <w:tcBorders>
              <w:top w:val="single" w:sz="4" w:space="0" w:color="auto"/>
              <w:bottom w:val="single" w:sz="4" w:space="0" w:color="auto"/>
              <w:right w:val="single" w:sz="12" w:space="0" w:color="auto"/>
            </w:tcBorders>
          </w:tcPr>
          <w:p w14:paraId="7B2CBAD0" w14:textId="77777777" w:rsidR="00380848" w:rsidRPr="000C7F36" w:rsidRDefault="00380848" w:rsidP="00380848">
            <w:pPr>
              <w:jc w:val="center"/>
            </w:pPr>
          </w:p>
        </w:tc>
      </w:tr>
      <w:tr w:rsidR="00380848" w:rsidRPr="00602A95" w14:paraId="2ADB46C4" w14:textId="77777777" w:rsidTr="003250DD">
        <w:tc>
          <w:tcPr>
            <w:tcW w:w="2378" w:type="dxa"/>
            <w:tcBorders>
              <w:top w:val="single" w:sz="4" w:space="0" w:color="auto"/>
              <w:left w:val="single" w:sz="12" w:space="0" w:color="auto"/>
              <w:bottom w:val="single" w:sz="4" w:space="0" w:color="auto"/>
            </w:tcBorders>
          </w:tcPr>
          <w:p w14:paraId="478BF028" w14:textId="3A1907C3" w:rsidR="00380848" w:rsidRPr="000C7F36" w:rsidRDefault="00380848" w:rsidP="00380848">
            <w:r w:rsidRPr="000C7F36">
              <w:t>17. Archeologie</w:t>
            </w:r>
          </w:p>
        </w:tc>
        <w:tc>
          <w:tcPr>
            <w:tcW w:w="2299" w:type="dxa"/>
            <w:tcBorders>
              <w:top w:val="single" w:sz="4" w:space="0" w:color="auto"/>
              <w:bottom w:val="single" w:sz="4" w:space="0" w:color="auto"/>
            </w:tcBorders>
          </w:tcPr>
          <w:p w14:paraId="5E8905E5" w14:textId="661757E5" w:rsidR="00380848" w:rsidRPr="000C7F36" w:rsidRDefault="00380848" w:rsidP="00380848">
            <w:pPr>
              <w:jc w:val="center"/>
            </w:pPr>
            <w:r w:rsidRPr="000C7F36">
              <w:t>10xB, 14xJ</w:t>
            </w:r>
          </w:p>
        </w:tc>
        <w:tc>
          <w:tcPr>
            <w:tcW w:w="2127" w:type="dxa"/>
            <w:tcBorders>
              <w:top w:val="single" w:sz="4" w:space="0" w:color="auto"/>
              <w:bottom w:val="single" w:sz="4" w:space="0" w:color="auto"/>
            </w:tcBorders>
          </w:tcPr>
          <w:p w14:paraId="49B41A73" w14:textId="19BA7D65" w:rsidR="00380848" w:rsidRPr="000C7F36" w:rsidRDefault="00380848" w:rsidP="00380848">
            <w:pPr>
              <w:jc w:val="center"/>
            </w:pPr>
            <w:r w:rsidRPr="000C7F36">
              <w:t>9xB, 13xJ</w:t>
            </w:r>
          </w:p>
        </w:tc>
        <w:tc>
          <w:tcPr>
            <w:tcW w:w="2109" w:type="dxa"/>
            <w:tcBorders>
              <w:top w:val="single" w:sz="4" w:space="0" w:color="auto"/>
              <w:bottom w:val="single" w:sz="4" w:space="0" w:color="auto"/>
              <w:right w:val="single" w:sz="12" w:space="0" w:color="auto"/>
            </w:tcBorders>
          </w:tcPr>
          <w:p w14:paraId="1D679C13" w14:textId="6E6CAD52" w:rsidR="00380848" w:rsidRPr="000C7F36" w:rsidRDefault="00380848" w:rsidP="00380848">
            <w:pPr>
              <w:jc w:val="center"/>
            </w:pPr>
            <w:r w:rsidRPr="000C7F36">
              <w:t>1xB, 1xJ</w:t>
            </w:r>
          </w:p>
        </w:tc>
      </w:tr>
      <w:tr w:rsidR="00380848" w:rsidRPr="00602A95" w14:paraId="4053942A" w14:textId="77777777" w:rsidTr="003250DD">
        <w:tc>
          <w:tcPr>
            <w:tcW w:w="2378" w:type="dxa"/>
            <w:tcBorders>
              <w:top w:val="single" w:sz="4" w:space="0" w:color="auto"/>
              <w:left w:val="single" w:sz="12" w:space="0" w:color="auto"/>
              <w:bottom w:val="single" w:sz="4" w:space="0" w:color="auto"/>
            </w:tcBorders>
          </w:tcPr>
          <w:p w14:paraId="31159859" w14:textId="6D4BA1DF" w:rsidR="00380848" w:rsidRPr="000C7F36" w:rsidRDefault="00380848" w:rsidP="00380848">
            <w:r w:rsidRPr="000C7F36">
              <w:t>18. Civilizace starověkého nilského údolí a Předního východu</w:t>
            </w:r>
          </w:p>
        </w:tc>
        <w:tc>
          <w:tcPr>
            <w:tcW w:w="2299" w:type="dxa"/>
            <w:tcBorders>
              <w:top w:val="single" w:sz="4" w:space="0" w:color="auto"/>
              <w:bottom w:val="single" w:sz="4" w:space="0" w:color="auto"/>
            </w:tcBorders>
          </w:tcPr>
          <w:p w14:paraId="24824A80" w14:textId="24B31826" w:rsidR="00380848" w:rsidRPr="000C7F36" w:rsidRDefault="00380848" w:rsidP="00380848">
            <w:pPr>
              <w:jc w:val="center"/>
            </w:pPr>
            <w:r w:rsidRPr="000C7F36">
              <w:t>6xB, 1xC, 8xJ</w:t>
            </w:r>
          </w:p>
        </w:tc>
        <w:tc>
          <w:tcPr>
            <w:tcW w:w="2127" w:type="dxa"/>
            <w:tcBorders>
              <w:top w:val="single" w:sz="4" w:space="0" w:color="auto"/>
              <w:bottom w:val="single" w:sz="4" w:space="0" w:color="auto"/>
            </w:tcBorders>
          </w:tcPr>
          <w:p w14:paraId="3570E4DF" w14:textId="1A746588" w:rsidR="00380848" w:rsidRPr="000C7F36" w:rsidRDefault="00380848" w:rsidP="00380848">
            <w:pPr>
              <w:jc w:val="center"/>
            </w:pPr>
            <w:r w:rsidRPr="000C7F36">
              <w:t>5xB, 1xC, 8xJ</w:t>
            </w:r>
          </w:p>
        </w:tc>
        <w:tc>
          <w:tcPr>
            <w:tcW w:w="2109" w:type="dxa"/>
            <w:tcBorders>
              <w:top w:val="single" w:sz="4" w:space="0" w:color="auto"/>
              <w:bottom w:val="single" w:sz="4" w:space="0" w:color="auto"/>
              <w:right w:val="single" w:sz="12" w:space="0" w:color="auto"/>
            </w:tcBorders>
          </w:tcPr>
          <w:p w14:paraId="470906B8" w14:textId="4DD17658" w:rsidR="00380848" w:rsidRPr="000C7F36" w:rsidRDefault="00380848" w:rsidP="00380848">
            <w:pPr>
              <w:jc w:val="center"/>
            </w:pPr>
            <w:r w:rsidRPr="000C7F36">
              <w:t>1xB</w:t>
            </w:r>
          </w:p>
        </w:tc>
      </w:tr>
      <w:tr w:rsidR="00380848" w:rsidRPr="00602A95" w14:paraId="0AE3A2FB" w14:textId="77777777" w:rsidTr="003250DD">
        <w:tc>
          <w:tcPr>
            <w:tcW w:w="2378" w:type="dxa"/>
            <w:tcBorders>
              <w:top w:val="single" w:sz="4" w:space="0" w:color="auto"/>
              <w:left w:val="single" w:sz="12" w:space="0" w:color="auto"/>
              <w:bottom w:val="single" w:sz="4" w:space="0" w:color="auto"/>
            </w:tcBorders>
          </w:tcPr>
          <w:p w14:paraId="77EB8EA2" w14:textId="098DE6A5" w:rsidR="00380848" w:rsidRPr="000C7F36" w:rsidRDefault="00380848" w:rsidP="00380848">
            <w:r w:rsidRPr="000C7F36">
              <w:t>19. Mimoevropské kultury</w:t>
            </w:r>
          </w:p>
        </w:tc>
        <w:tc>
          <w:tcPr>
            <w:tcW w:w="2299" w:type="dxa"/>
            <w:tcBorders>
              <w:top w:val="single" w:sz="4" w:space="0" w:color="auto"/>
              <w:bottom w:val="single" w:sz="4" w:space="0" w:color="auto"/>
            </w:tcBorders>
          </w:tcPr>
          <w:p w14:paraId="22CBE539" w14:textId="0CE68A5E" w:rsidR="00380848" w:rsidRPr="000C7F36" w:rsidRDefault="00380848" w:rsidP="00380848">
            <w:pPr>
              <w:jc w:val="center"/>
            </w:pPr>
            <w:r w:rsidRPr="000C7F36">
              <w:t>10xB, 20xJ</w:t>
            </w:r>
          </w:p>
        </w:tc>
        <w:tc>
          <w:tcPr>
            <w:tcW w:w="2127" w:type="dxa"/>
            <w:tcBorders>
              <w:top w:val="single" w:sz="4" w:space="0" w:color="auto"/>
              <w:bottom w:val="single" w:sz="4" w:space="0" w:color="auto"/>
            </w:tcBorders>
          </w:tcPr>
          <w:p w14:paraId="032585AA" w14:textId="3BB6BA9E" w:rsidR="00380848" w:rsidRPr="000C7F36" w:rsidRDefault="00380848" w:rsidP="00380848">
            <w:pPr>
              <w:jc w:val="center"/>
            </w:pPr>
            <w:r w:rsidRPr="000C7F36">
              <w:t>10xB, 19xJ</w:t>
            </w:r>
          </w:p>
        </w:tc>
        <w:tc>
          <w:tcPr>
            <w:tcW w:w="2109" w:type="dxa"/>
            <w:tcBorders>
              <w:top w:val="single" w:sz="4" w:space="0" w:color="auto"/>
              <w:bottom w:val="single" w:sz="4" w:space="0" w:color="auto"/>
              <w:right w:val="single" w:sz="12" w:space="0" w:color="auto"/>
            </w:tcBorders>
          </w:tcPr>
          <w:p w14:paraId="518588F3" w14:textId="7EEF7048" w:rsidR="00380848" w:rsidRPr="000C7F36" w:rsidRDefault="00380848" w:rsidP="00380848">
            <w:pPr>
              <w:jc w:val="center"/>
            </w:pPr>
            <w:r w:rsidRPr="000C7F36">
              <w:t>1xJ</w:t>
            </w:r>
          </w:p>
        </w:tc>
      </w:tr>
      <w:tr w:rsidR="00380848" w:rsidRPr="00602A95" w14:paraId="5D56EB70" w14:textId="77777777" w:rsidTr="003250DD">
        <w:tc>
          <w:tcPr>
            <w:tcW w:w="2378" w:type="dxa"/>
            <w:tcBorders>
              <w:top w:val="single" w:sz="4" w:space="0" w:color="auto"/>
              <w:left w:val="single" w:sz="12" w:space="0" w:color="auto"/>
              <w:bottom w:val="single" w:sz="4" w:space="0" w:color="auto"/>
            </w:tcBorders>
          </w:tcPr>
          <w:p w14:paraId="24AD254B" w14:textId="171B8E70" w:rsidR="00380848" w:rsidRPr="000C7F36" w:rsidRDefault="00380848" w:rsidP="00380848">
            <w:r w:rsidRPr="000C7F36">
              <w:lastRenderedPageBreak/>
              <w:t>20. Hudební historie</w:t>
            </w:r>
          </w:p>
        </w:tc>
        <w:tc>
          <w:tcPr>
            <w:tcW w:w="2299" w:type="dxa"/>
            <w:tcBorders>
              <w:top w:val="single" w:sz="4" w:space="0" w:color="auto"/>
              <w:bottom w:val="single" w:sz="4" w:space="0" w:color="auto"/>
            </w:tcBorders>
          </w:tcPr>
          <w:p w14:paraId="217C6D43" w14:textId="6D7F56F9" w:rsidR="00380848" w:rsidRPr="000C7F36" w:rsidRDefault="00380848" w:rsidP="00380848">
            <w:pPr>
              <w:jc w:val="center"/>
            </w:pPr>
            <w:r w:rsidRPr="000C7F36">
              <w:t>5xB, 12xJ</w:t>
            </w:r>
          </w:p>
        </w:tc>
        <w:tc>
          <w:tcPr>
            <w:tcW w:w="2127" w:type="dxa"/>
            <w:tcBorders>
              <w:top w:val="single" w:sz="4" w:space="0" w:color="auto"/>
              <w:bottom w:val="single" w:sz="4" w:space="0" w:color="auto"/>
            </w:tcBorders>
          </w:tcPr>
          <w:p w14:paraId="3D7873F7" w14:textId="3AF7CA53" w:rsidR="00380848" w:rsidRPr="000C7F36" w:rsidRDefault="00380848" w:rsidP="00380848">
            <w:pPr>
              <w:jc w:val="center"/>
            </w:pPr>
            <w:r w:rsidRPr="000C7F36">
              <w:t>4xB, 9xJ</w:t>
            </w:r>
          </w:p>
        </w:tc>
        <w:tc>
          <w:tcPr>
            <w:tcW w:w="2109" w:type="dxa"/>
            <w:tcBorders>
              <w:top w:val="single" w:sz="4" w:space="0" w:color="auto"/>
              <w:bottom w:val="single" w:sz="4" w:space="0" w:color="auto"/>
              <w:right w:val="single" w:sz="12" w:space="0" w:color="auto"/>
            </w:tcBorders>
          </w:tcPr>
          <w:p w14:paraId="51058F4A" w14:textId="2448678D" w:rsidR="00380848" w:rsidRPr="000C7F36" w:rsidRDefault="00380848" w:rsidP="00380848">
            <w:pPr>
              <w:jc w:val="center"/>
            </w:pPr>
            <w:r w:rsidRPr="000C7F36">
              <w:t>1xB, 3xJ</w:t>
            </w:r>
          </w:p>
        </w:tc>
      </w:tr>
      <w:tr w:rsidR="00380848" w:rsidRPr="00602A95" w14:paraId="31ED790F" w14:textId="77777777" w:rsidTr="003250DD">
        <w:tc>
          <w:tcPr>
            <w:tcW w:w="2378" w:type="dxa"/>
            <w:tcBorders>
              <w:top w:val="single" w:sz="4" w:space="0" w:color="auto"/>
              <w:left w:val="single" w:sz="12" w:space="0" w:color="auto"/>
              <w:bottom w:val="single" w:sz="4" w:space="0" w:color="auto"/>
            </w:tcBorders>
          </w:tcPr>
          <w:p w14:paraId="7DFC6DE6" w14:textId="17341E4E" w:rsidR="00380848" w:rsidRPr="000C7F36" w:rsidRDefault="00380848" w:rsidP="00380848">
            <w:r w:rsidRPr="000C7F36">
              <w:t>21. Organologie</w:t>
            </w:r>
          </w:p>
        </w:tc>
        <w:tc>
          <w:tcPr>
            <w:tcW w:w="2299" w:type="dxa"/>
            <w:tcBorders>
              <w:top w:val="single" w:sz="4" w:space="0" w:color="auto"/>
              <w:bottom w:val="single" w:sz="4" w:space="0" w:color="auto"/>
            </w:tcBorders>
          </w:tcPr>
          <w:p w14:paraId="58110AC3" w14:textId="5C9EB418" w:rsidR="00380848" w:rsidRPr="000C7F36" w:rsidRDefault="00380848" w:rsidP="00380848">
            <w:pPr>
              <w:jc w:val="center"/>
            </w:pPr>
            <w:r w:rsidRPr="000C7F36">
              <w:t>1xB, 4xJ</w:t>
            </w:r>
          </w:p>
        </w:tc>
        <w:tc>
          <w:tcPr>
            <w:tcW w:w="2127" w:type="dxa"/>
            <w:tcBorders>
              <w:top w:val="single" w:sz="4" w:space="0" w:color="auto"/>
              <w:bottom w:val="single" w:sz="4" w:space="0" w:color="auto"/>
            </w:tcBorders>
          </w:tcPr>
          <w:p w14:paraId="20D6BE92" w14:textId="0928B059" w:rsidR="00380848" w:rsidRPr="000C7F36" w:rsidRDefault="00380848" w:rsidP="00380848">
            <w:pPr>
              <w:jc w:val="center"/>
            </w:pPr>
            <w:r w:rsidRPr="000C7F36">
              <w:t>1xB, 4xJ</w:t>
            </w:r>
          </w:p>
        </w:tc>
        <w:tc>
          <w:tcPr>
            <w:tcW w:w="2109" w:type="dxa"/>
            <w:tcBorders>
              <w:top w:val="single" w:sz="4" w:space="0" w:color="auto"/>
              <w:bottom w:val="single" w:sz="4" w:space="0" w:color="auto"/>
              <w:right w:val="single" w:sz="12" w:space="0" w:color="auto"/>
            </w:tcBorders>
          </w:tcPr>
          <w:p w14:paraId="6959B7CF" w14:textId="77777777" w:rsidR="00380848" w:rsidRPr="000C7F36" w:rsidRDefault="00380848" w:rsidP="00380848">
            <w:pPr>
              <w:jc w:val="center"/>
            </w:pPr>
          </w:p>
        </w:tc>
      </w:tr>
      <w:tr w:rsidR="00380848" w:rsidRPr="00602A95" w14:paraId="1E014271" w14:textId="77777777" w:rsidTr="003250DD">
        <w:tc>
          <w:tcPr>
            <w:tcW w:w="2378" w:type="dxa"/>
            <w:tcBorders>
              <w:top w:val="single" w:sz="4" w:space="0" w:color="auto"/>
              <w:left w:val="single" w:sz="12" w:space="0" w:color="auto"/>
              <w:bottom w:val="single" w:sz="4" w:space="0" w:color="auto"/>
            </w:tcBorders>
          </w:tcPr>
          <w:p w14:paraId="3AC48780" w14:textId="457B51FB" w:rsidR="00380848" w:rsidRPr="000C7F36" w:rsidRDefault="00380848" w:rsidP="00380848">
            <w:r w:rsidRPr="000C7F36">
              <w:t>22. Život a dílo Bedřicha Smetany</w:t>
            </w:r>
          </w:p>
        </w:tc>
        <w:tc>
          <w:tcPr>
            <w:tcW w:w="2299" w:type="dxa"/>
            <w:tcBorders>
              <w:top w:val="single" w:sz="4" w:space="0" w:color="auto"/>
              <w:bottom w:val="single" w:sz="4" w:space="0" w:color="auto"/>
            </w:tcBorders>
          </w:tcPr>
          <w:p w14:paraId="208F06D4" w14:textId="10D07D53" w:rsidR="00380848" w:rsidRPr="000C7F36" w:rsidRDefault="00380848" w:rsidP="00380848">
            <w:pPr>
              <w:jc w:val="center"/>
            </w:pPr>
            <w:r w:rsidRPr="000C7F36">
              <w:t>2xS, 1xB, 4xJ</w:t>
            </w:r>
          </w:p>
        </w:tc>
        <w:tc>
          <w:tcPr>
            <w:tcW w:w="2127" w:type="dxa"/>
            <w:tcBorders>
              <w:top w:val="single" w:sz="4" w:space="0" w:color="auto"/>
              <w:bottom w:val="single" w:sz="4" w:space="0" w:color="auto"/>
            </w:tcBorders>
          </w:tcPr>
          <w:p w14:paraId="2A05B7E0" w14:textId="7901F9E1" w:rsidR="00380848" w:rsidRPr="000C7F36" w:rsidRDefault="00380848" w:rsidP="00380848">
            <w:pPr>
              <w:jc w:val="center"/>
            </w:pPr>
            <w:r w:rsidRPr="000C7F36">
              <w:t>2xS, 1xB, 4xJ</w:t>
            </w:r>
          </w:p>
        </w:tc>
        <w:tc>
          <w:tcPr>
            <w:tcW w:w="2109" w:type="dxa"/>
            <w:tcBorders>
              <w:top w:val="single" w:sz="4" w:space="0" w:color="auto"/>
              <w:bottom w:val="single" w:sz="4" w:space="0" w:color="auto"/>
              <w:right w:val="single" w:sz="12" w:space="0" w:color="auto"/>
            </w:tcBorders>
          </w:tcPr>
          <w:p w14:paraId="386BE371" w14:textId="77777777" w:rsidR="00380848" w:rsidRPr="000C7F36" w:rsidRDefault="00380848" w:rsidP="00380848">
            <w:pPr>
              <w:jc w:val="center"/>
            </w:pPr>
          </w:p>
        </w:tc>
      </w:tr>
      <w:tr w:rsidR="00380848" w:rsidRPr="00602A95" w14:paraId="19D8B6A7" w14:textId="77777777" w:rsidTr="003250DD">
        <w:tc>
          <w:tcPr>
            <w:tcW w:w="2378" w:type="dxa"/>
            <w:tcBorders>
              <w:top w:val="single" w:sz="4" w:space="0" w:color="auto"/>
              <w:left w:val="single" w:sz="12" w:space="0" w:color="auto"/>
              <w:bottom w:val="single" w:sz="4" w:space="0" w:color="auto"/>
            </w:tcBorders>
          </w:tcPr>
          <w:p w14:paraId="3FFFA679" w14:textId="2704D424" w:rsidR="00380848" w:rsidRPr="000C7F36" w:rsidRDefault="00380848" w:rsidP="00380848">
            <w:r w:rsidRPr="000C7F36">
              <w:t>23. Život a dílo Antonína Dvořáka</w:t>
            </w:r>
          </w:p>
        </w:tc>
        <w:tc>
          <w:tcPr>
            <w:tcW w:w="2299" w:type="dxa"/>
            <w:tcBorders>
              <w:top w:val="single" w:sz="4" w:space="0" w:color="auto"/>
              <w:bottom w:val="single" w:sz="4" w:space="0" w:color="auto"/>
            </w:tcBorders>
          </w:tcPr>
          <w:p w14:paraId="4DA235DD" w14:textId="563D34FC" w:rsidR="00380848" w:rsidRPr="000C7F36" w:rsidRDefault="00380848" w:rsidP="00380848">
            <w:pPr>
              <w:jc w:val="center"/>
            </w:pPr>
            <w:r w:rsidRPr="000C7F36">
              <w:t>1xEkrit, 2xB, 1xS, 2xC, 5xJ</w:t>
            </w:r>
          </w:p>
        </w:tc>
        <w:tc>
          <w:tcPr>
            <w:tcW w:w="2127" w:type="dxa"/>
            <w:tcBorders>
              <w:top w:val="single" w:sz="4" w:space="0" w:color="auto"/>
              <w:bottom w:val="single" w:sz="4" w:space="0" w:color="auto"/>
            </w:tcBorders>
          </w:tcPr>
          <w:p w14:paraId="62F94B2E" w14:textId="5BDC2BBE" w:rsidR="00380848" w:rsidRPr="000C7F36" w:rsidRDefault="00380848" w:rsidP="00380848">
            <w:pPr>
              <w:jc w:val="center"/>
            </w:pPr>
            <w:r w:rsidRPr="000C7F36">
              <w:t>1xEkrit, 1xB, 1xS, 2xC, 5xJ</w:t>
            </w:r>
          </w:p>
        </w:tc>
        <w:tc>
          <w:tcPr>
            <w:tcW w:w="2109" w:type="dxa"/>
            <w:tcBorders>
              <w:top w:val="single" w:sz="4" w:space="0" w:color="auto"/>
              <w:bottom w:val="single" w:sz="4" w:space="0" w:color="auto"/>
              <w:right w:val="single" w:sz="12" w:space="0" w:color="auto"/>
            </w:tcBorders>
          </w:tcPr>
          <w:p w14:paraId="10C61322" w14:textId="34BACAF4" w:rsidR="00380848" w:rsidRPr="000C7F36" w:rsidRDefault="00380848" w:rsidP="00380848">
            <w:pPr>
              <w:jc w:val="center"/>
            </w:pPr>
            <w:r w:rsidRPr="000C7F36">
              <w:t>1xB</w:t>
            </w:r>
          </w:p>
        </w:tc>
      </w:tr>
      <w:tr w:rsidR="00380848" w:rsidRPr="00602A95" w14:paraId="06F9FBB8" w14:textId="77777777" w:rsidTr="003250DD">
        <w:tc>
          <w:tcPr>
            <w:tcW w:w="2378" w:type="dxa"/>
            <w:tcBorders>
              <w:top w:val="single" w:sz="4" w:space="0" w:color="auto"/>
              <w:left w:val="single" w:sz="12" w:space="0" w:color="auto"/>
              <w:bottom w:val="single" w:sz="4" w:space="0" w:color="auto"/>
            </w:tcBorders>
          </w:tcPr>
          <w:p w14:paraId="72C690C7" w14:textId="7F4B2744" w:rsidR="00380848" w:rsidRPr="000C7F36" w:rsidRDefault="00380848" w:rsidP="00380848">
            <w:r w:rsidRPr="000C7F36">
              <w:t>24. Problematika zvukových dokumentů</w:t>
            </w:r>
          </w:p>
        </w:tc>
        <w:tc>
          <w:tcPr>
            <w:tcW w:w="2299" w:type="dxa"/>
            <w:tcBorders>
              <w:top w:val="single" w:sz="4" w:space="0" w:color="auto"/>
              <w:bottom w:val="single" w:sz="4" w:space="0" w:color="auto"/>
            </w:tcBorders>
          </w:tcPr>
          <w:p w14:paraId="46AD0F17" w14:textId="1A4BB963" w:rsidR="00380848" w:rsidRPr="000C7F36" w:rsidRDefault="00380848" w:rsidP="00380848">
            <w:pPr>
              <w:jc w:val="center"/>
            </w:pPr>
            <w:r w:rsidRPr="000C7F36">
              <w:t>2xS, 3xGfunk, 1xZpolop, 1xB, 4xJ</w:t>
            </w:r>
          </w:p>
        </w:tc>
        <w:tc>
          <w:tcPr>
            <w:tcW w:w="2127" w:type="dxa"/>
            <w:tcBorders>
              <w:top w:val="single" w:sz="4" w:space="0" w:color="auto"/>
              <w:bottom w:val="single" w:sz="4" w:space="0" w:color="auto"/>
            </w:tcBorders>
          </w:tcPr>
          <w:p w14:paraId="7828B54D" w14:textId="0925C36D" w:rsidR="00380848" w:rsidRPr="000C7F36" w:rsidRDefault="00380848" w:rsidP="00380848">
            <w:pPr>
              <w:jc w:val="center"/>
            </w:pPr>
            <w:r w:rsidRPr="000C7F36">
              <w:t>2xS, 3xGfunk, 1xZpolop, 1xB, 4xJ</w:t>
            </w:r>
          </w:p>
        </w:tc>
        <w:tc>
          <w:tcPr>
            <w:tcW w:w="2109" w:type="dxa"/>
            <w:tcBorders>
              <w:top w:val="single" w:sz="4" w:space="0" w:color="auto"/>
              <w:bottom w:val="single" w:sz="4" w:space="0" w:color="auto"/>
              <w:right w:val="single" w:sz="12" w:space="0" w:color="auto"/>
            </w:tcBorders>
          </w:tcPr>
          <w:p w14:paraId="4CC043E8" w14:textId="77777777" w:rsidR="00380848" w:rsidRPr="000C7F36" w:rsidRDefault="00380848" w:rsidP="00380848">
            <w:pPr>
              <w:jc w:val="center"/>
            </w:pPr>
          </w:p>
        </w:tc>
      </w:tr>
      <w:tr w:rsidR="00380848" w:rsidRPr="00602A95" w14:paraId="16EBBDE6" w14:textId="77777777" w:rsidTr="003250DD">
        <w:tc>
          <w:tcPr>
            <w:tcW w:w="2378" w:type="dxa"/>
            <w:tcBorders>
              <w:top w:val="single" w:sz="4" w:space="0" w:color="auto"/>
              <w:left w:val="single" w:sz="12" w:space="0" w:color="auto"/>
              <w:bottom w:val="single" w:sz="4" w:space="0" w:color="auto"/>
            </w:tcBorders>
          </w:tcPr>
          <w:p w14:paraId="3C21ED04" w14:textId="012E52C5" w:rsidR="00380848" w:rsidRPr="000C7F36" w:rsidRDefault="00380848" w:rsidP="00380848">
            <w:r w:rsidRPr="000C7F36">
              <w:t>25. Historické knihovní fondy</w:t>
            </w:r>
          </w:p>
        </w:tc>
        <w:tc>
          <w:tcPr>
            <w:tcW w:w="2299" w:type="dxa"/>
            <w:tcBorders>
              <w:top w:val="single" w:sz="4" w:space="0" w:color="auto"/>
              <w:bottom w:val="single" w:sz="4" w:space="0" w:color="auto"/>
            </w:tcBorders>
          </w:tcPr>
          <w:p w14:paraId="7C8E8B2A" w14:textId="12CFEB65" w:rsidR="00380848" w:rsidRPr="000C7F36" w:rsidRDefault="00380848" w:rsidP="00380848">
            <w:pPr>
              <w:jc w:val="center"/>
            </w:pPr>
            <w:r w:rsidRPr="000C7F36">
              <w:t>2xNmap, 1xS, 5xB, 11xJ</w:t>
            </w:r>
          </w:p>
        </w:tc>
        <w:tc>
          <w:tcPr>
            <w:tcW w:w="2127" w:type="dxa"/>
            <w:tcBorders>
              <w:top w:val="single" w:sz="4" w:space="0" w:color="auto"/>
              <w:bottom w:val="single" w:sz="4" w:space="0" w:color="auto"/>
            </w:tcBorders>
          </w:tcPr>
          <w:p w14:paraId="037DCCDD" w14:textId="5A406D8D" w:rsidR="00380848" w:rsidRPr="000C7F36" w:rsidRDefault="00380848" w:rsidP="00380848">
            <w:pPr>
              <w:jc w:val="center"/>
            </w:pPr>
            <w:r w:rsidRPr="000C7F36">
              <w:t>2xNmap, 1xS, 3xB, 10xJ</w:t>
            </w:r>
          </w:p>
        </w:tc>
        <w:tc>
          <w:tcPr>
            <w:tcW w:w="2109" w:type="dxa"/>
            <w:tcBorders>
              <w:top w:val="single" w:sz="4" w:space="0" w:color="auto"/>
              <w:bottom w:val="single" w:sz="4" w:space="0" w:color="auto"/>
              <w:right w:val="single" w:sz="12" w:space="0" w:color="auto"/>
            </w:tcBorders>
          </w:tcPr>
          <w:p w14:paraId="0C28DE7B" w14:textId="54551F13" w:rsidR="00380848" w:rsidRPr="000C7F36" w:rsidRDefault="00380848" w:rsidP="00380848">
            <w:pPr>
              <w:jc w:val="center"/>
            </w:pPr>
            <w:r w:rsidRPr="000C7F36">
              <w:t>2xB, 1xJ</w:t>
            </w:r>
          </w:p>
        </w:tc>
      </w:tr>
      <w:tr w:rsidR="00380848" w14:paraId="720480F3" w14:textId="77777777" w:rsidTr="003250DD">
        <w:tc>
          <w:tcPr>
            <w:tcW w:w="2378" w:type="dxa"/>
            <w:tcBorders>
              <w:top w:val="single" w:sz="4" w:space="0" w:color="auto"/>
              <w:left w:val="single" w:sz="12" w:space="0" w:color="auto"/>
              <w:bottom w:val="single" w:sz="12" w:space="0" w:color="auto"/>
            </w:tcBorders>
          </w:tcPr>
          <w:p w14:paraId="232F3200" w14:textId="624F4063" w:rsidR="00380848" w:rsidRPr="000C7F36" w:rsidRDefault="00380848" w:rsidP="00380848">
            <w:r w:rsidRPr="000C7F36">
              <w:t>26. Muzeologie a muzejní pedagogika</w:t>
            </w:r>
          </w:p>
        </w:tc>
        <w:tc>
          <w:tcPr>
            <w:tcW w:w="2299" w:type="dxa"/>
            <w:tcBorders>
              <w:top w:val="single" w:sz="4" w:space="0" w:color="auto"/>
              <w:bottom w:val="single" w:sz="12" w:space="0" w:color="auto"/>
            </w:tcBorders>
          </w:tcPr>
          <w:p w14:paraId="649DEFD5" w14:textId="21790084" w:rsidR="00380848" w:rsidRPr="000C7F36" w:rsidRDefault="00380848" w:rsidP="00380848">
            <w:pPr>
              <w:jc w:val="center"/>
            </w:pPr>
            <w:r w:rsidRPr="000C7F36">
              <w:t>1xR, 1xGfunk, 1xZpolop, 11xJ</w:t>
            </w:r>
          </w:p>
        </w:tc>
        <w:tc>
          <w:tcPr>
            <w:tcW w:w="2127" w:type="dxa"/>
            <w:tcBorders>
              <w:top w:val="single" w:sz="4" w:space="0" w:color="auto"/>
              <w:bottom w:val="single" w:sz="12" w:space="0" w:color="auto"/>
            </w:tcBorders>
          </w:tcPr>
          <w:p w14:paraId="0F26532D" w14:textId="5103990A" w:rsidR="00380848" w:rsidRPr="000C7F36" w:rsidRDefault="00380848" w:rsidP="00380848">
            <w:pPr>
              <w:jc w:val="center"/>
            </w:pPr>
            <w:r w:rsidRPr="000C7F36">
              <w:t xml:space="preserve">1xR, 1xGfunk, 1xZpolop, </w:t>
            </w:r>
            <w:r w:rsidR="009D54B0" w:rsidRPr="000C7F36">
              <w:t>5</w:t>
            </w:r>
            <w:r w:rsidRPr="000C7F36">
              <w:t>xJ</w:t>
            </w:r>
          </w:p>
        </w:tc>
        <w:tc>
          <w:tcPr>
            <w:tcW w:w="2109" w:type="dxa"/>
            <w:tcBorders>
              <w:top w:val="single" w:sz="4" w:space="0" w:color="auto"/>
              <w:bottom w:val="single" w:sz="12" w:space="0" w:color="auto"/>
              <w:right w:val="single" w:sz="12" w:space="0" w:color="auto"/>
            </w:tcBorders>
          </w:tcPr>
          <w:p w14:paraId="4C519D18" w14:textId="0B6DDB9D" w:rsidR="00380848" w:rsidRPr="000C7F36" w:rsidRDefault="009D54B0" w:rsidP="00380848">
            <w:pPr>
              <w:jc w:val="center"/>
            </w:pPr>
            <w:r w:rsidRPr="000C7F36">
              <w:t>6</w:t>
            </w:r>
            <w:r w:rsidR="00380848" w:rsidRPr="000C7F36">
              <w:t>xJ</w:t>
            </w:r>
          </w:p>
        </w:tc>
      </w:tr>
      <w:tr w:rsidR="00380848" w:rsidRPr="00B22CE2" w14:paraId="430A0312" w14:textId="77777777" w:rsidTr="003250DD">
        <w:tc>
          <w:tcPr>
            <w:tcW w:w="2378" w:type="dxa"/>
            <w:tcBorders>
              <w:top w:val="single" w:sz="12" w:space="0" w:color="auto"/>
              <w:bottom w:val="single" w:sz="12" w:space="0" w:color="auto"/>
            </w:tcBorders>
          </w:tcPr>
          <w:p w14:paraId="31D3E550" w14:textId="77777777" w:rsidR="00380848" w:rsidRPr="000C7F36" w:rsidRDefault="00380848" w:rsidP="00380848">
            <w:pPr>
              <w:rPr>
                <w:b/>
              </w:rPr>
            </w:pPr>
            <w:r w:rsidRPr="000C7F36">
              <w:rPr>
                <w:b/>
              </w:rPr>
              <w:t>Celkem</w:t>
            </w:r>
          </w:p>
        </w:tc>
        <w:tc>
          <w:tcPr>
            <w:tcW w:w="2299" w:type="dxa"/>
            <w:tcBorders>
              <w:top w:val="single" w:sz="12" w:space="0" w:color="auto"/>
              <w:bottom w:val="single" w:sz="12" w:space="0" w:color="auto"/>
            </w:tcBorders>
          </w:tcPr>
          <w:p w14:paraId="2910EB6E" w14:textId="731B9998" w:rsidR="00380848" w:rsidRPr="000C7F36" w:rsidRDefault="009B6A14" w:rsidP="00380848">
            <w:pPr>
              <w:jc w:val="center"/>
              <w:rPr>
                <w:b/>
              </w:rPr>
            </w:pPr>
            <w:r w:rsidRPr="000C7F36">
              <w:rPr>
                <w:b/>
              </w:rPr>
              <w:t>1xNpam, 2xNmap, 4xGfunk, 2xZpolop, 1xR, 22xS, 5xEkrit, 88xB, 587xJ</w:t>
            </w:r>
          </w:p>
        </w:tc>
        <w:tc>
          <w:tcPr>
            <w:tcW w:w="2127" w:type="dxa"/>
            <w:tcBorders>
              <w:top w:val="single" w:sz="12" w:space="0" w:color="auto"/>
              <w:bottom w:val="single" w:sz="12" w:space="0" w:color="auto"/>
            </w:tcBorders>
          </w:tcPr>
          <w:p w14:paraId="5EDD1DCB" w14:textId="337E37F2" w:rsidR="00380848" w:rsidRPr="000C7F36" w:rsidRDefault="00302260" w:rsidP="00380848">
            <w:pPr>
              <w:jc w:val="center"/>
              <w:rPr>
                <w:b/>
              </w:rPr>
            </w:pPr>
            <w:r w:rsidRPr="000C7F36">
              <w:rPr>
                <w:b/>
              </w:rPr>
              <w:t>1xNpam, 2xNmap, 4xGfunk, 2xZpolop, 1xR, 22xS, 5xEkrit, 79xB, 571xJ</w:t>
            </w:r>
          </w:p>
        </w:tc>
        <w:tc>
          <w:tcPr>
            <w:tcW w:w="2109" w:type="dxa"/>
            <w:tcBorders>
              <w:top w:val="single" w:sz="12" w:space="0" w:color="auto"/>
              <w:bottom w:val="single" w:sz="12" w:space="0" w:color="auto"/>
            </w:tcBorders>
          </w:tcPr>
          <w:p w14:paraId="63CCCE0F" w14:textId="5128D483" w:rsidR="00380848" w:rsidRPr="000C7F36" w:rsidRDefault="009B6A14" w:rsidP="00380848">
            <w:pPr>
              <w:jc w:val="center"/>
              <w:rPr>
                <w:b/>
              </w:rPr>
            </w:pPr>
            <w:r w:rsidRPr="000C7F36">
              <w:rPr>
                <w:b/>
              </w:rPr>
              <w:t>9xB, 1</w:t>
            </w:r>
            <w:r w:rsidR="009D54B0" w:rsidRPr="000C7F36">
              <w:rPr>
                <w:b/>
              </w:rPr>
              <w:t>7</w:t>
            </w:r>
            <w:r w:rsidRPr="000C7F36">
              <w:rPr>
                <w:b/>
              </w:rPr>
              <w:t>xJ</w:t>
            </w:r>
          </w:p>
        </w:tc>
      </w:tr>
    </w:tbl>
    <w:p w14:paraId="2718FEE9" w14:textId="7790C55A" w:rsidR="00BB0647" w:rsidRDefault="00BB0647" w:rsidP="00BB0647">
      <w:pPr>
        <w:spacing w:before="60" w:line="288" w:lineRule="auto"/>
        <w:ind w:left="426"/>
        <w:contextualSpacing/>
        <w:jc w:val="both"/>
        <w:rPr>
          <w:sz w:val="22"/>
          <w:szCs w:val="22"/>
        </w:rPr>
      </w:pPr>
    </w:p>
    <w:p w14:paraId="5945D9BD" w14:textId="2B07302B" w:rsidR="00FA2574" w:rsidRPr="00FA2574" w:rsidRDefault="00FA2574" w:rsidP="00FA2574">
      <w:pPr>
        <w:keepNext/>
        <w:spacing w:before="60" w:line="288" w:lineRule="auto"/>
        <w:ind w:left="425"/>
        <w:contextualSpacing/>
        <w:jc w:val="both"/>
        <w:rPr>
          <w:sz w:val="22"/>
          <w:szCs w:val="22"/>
        </w:rPr>
      </w:pPr>
      <w:r>
        <w:rPr>
          <w:b/>
          <w:sz w:val="22"/>
          <w:szCs w:val="22"/>
        </w:rPr>
        <w:t xml:space="preserve">Souhrnné </w:t>
      </w:r>
      <w:r w:rsidR="006B24BB">
        <w:rPr>
          <w:b/>
          <w:sz w:val="22"/>
          <w:szCs w:val="22"/>
        </w:rPr>
        <w:t>z</w:t>
      </w:r>
      <w:r>
        <w:rPr>
          <w:b/>
          <w:sz w:val="22"/>
          <w:szCs w:val="22"/>
        </w:rPr>
        <w:t>h</w:t>
      </w:r>
      <w:r w:rsidRPr="00FA2574">
        <w:rPr>
          <w:b/>
          <w:sz w:val="22"/>
          <w:szCs w:val="22"/>
        </w:rPr>
        <w:t>odnocení zdůvodnění VO neuplatněných výsledků</w:t>
      </w:r>
      <w:r w:rsidRPr="00FA2574">
        <w:rPr>
          <w:sz w:val="22"/>
          <w:szCs w:val="22"/>
        </w:rPr>
        <w:t xml:space="preserve"> </w:t>
      </w:r>
      <w:r>
        <w:rPr>
          <w:sz w:val="22"/>
          <w:szCs w:val="22"/>
        </w:rPr>
        <w:t xml:space="preserve">včetně závazného termínu jejich uplatnění (neuplatněné výsledky jsou shodné s bodem </w:t>
      </w:r>
      <w:r w:rsidR="005A2287">
        <w:rPr>
          <w:sz w:val="22"/>
          <w:szCs w:val="22"/>
        </w:rPr>
        <w:t>P</w:t>
      </w:r>
      <w:r>
        <w:rPr>
          <w:sz w:val="22"/>
          <w:szCs w:val="22"/>
        </w:rPr>
        <w:t xml:space="preserve">rotokolu </w:t>
      </w:r>
      <w:r w:rsidR="00B32A35">
        <w:rPr>
          <w:sz w:val="22"/>
          <w:szCs w:val="22"/>
        </w:rPr>
        <w:t xml:space="preserve">3.1 a </w:t>
      </w:r>
      <w:r>
        <w:rPr>
          <w:sz w:val="22"/>
          <w:szCs w:val="22"/>
        </w:rPr>
        <w:t>3.2 průběžného hodnocení za r. 2023, zde se hodnotí zejména dopad neuplatnění výsledků na rozvoj VO zejm. na kapacity VO při řešení koncepce na r. 2024 - 2028)</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BB0647" w:rsidRPr="00533BBD" w14:paraId="355066ED" w14:textId="77777777" w:rsidTr="00E3712D">
        <w:trPr>
          <w:trHeight w:val="426"/>
        </w:trPr>
        <w:tc>
          <w:tcPr>
            <w:tcW w:w="8930" w:type="dxa"/>
            <w:shd w:val="clear" w:color="auto" w:fill="DEEAF6" w:themeFill="accent1" w:themeFillTint="33"/>
          </w:tcPr>
          <w:p w14:paraId="594D21F0" w14:textId="77777777" w:rsidR="00C97209" w:rsidRDefault="00A13D12" w:rsidP="00A13D12">
            <w:pPr>
              <w:pStyle w:val="Zkladntext"/>
              <w:spacing w:before="60" w:line="276" w:lineRule="auto"/>
              <w:jc w:val="both"/>
            </w:pPr>
            <w:r>
              <w:t>Jednotlivé neuplatněné výsledky roku 2023 včetně výsledků plánovaných v předchozích letech řešení koncepce, které ani v r. 2023 nebyly uplatněny, byly zhodnoceny v bodech I. 3.1c) a I. 3.2c) protokolu při hodnocení průběžné zprávy za r. 2023.</w:t>
            </w:r>
          </w:p>
          <w:p w14:paraId="14EF899C" w14:textId="610EFC8E" w:rsidR="005639F8" w:rsidRPr="00B821FE" w:rsidRDefault="00B50C15" w:rsidP="00A13D12">
            <w:pPr>
              <w:pStyle w:val="Zkladntext"/>
              <w:spacing w:before="60" w:line="276" w:lineRule="auto"/>
              <w:jc w:val="both"/>
            </w:pPr>
            <w:r w:rsidRPr="00B821FE">
              <w:t>V letech 2019–2023 probíhal výzkum ve všech plánovaných 26 výzkumných oblastech, 101 dílčích cílech a 349 kontrolovatelných cílech. V rámci IP DKRVO bylo ve sledovaném období uplatněno 1 224 výsledků, z toho 472 impaktovaných článků (Jimp), 182 článků v časopisech indexovaných v databázi SCOPUS (Jsc) a 365 odborných článků (Jost). Dále bylo uplatněno 97 odborných knih a 42 kapitol v odborných knihách.</w:t>
            </w:r>
          </w:p>
          <w:p w14:paraId="04F7E672" w14:textId="76852494" w:rsidR="005639F8" w:rsidRPr="00571C58" w:rsidRDefault="00A13D12" w:rsidP="000C7F36">
            <w:pPr>
              <w:pStyle w:val="Zkladntext"/>
              <w:spacing w:before="60" w:line="276" w:lineRule="auto"/>
              <w:jc w:val="both"/>
            </w:pPr>
            <w:r w:rsidRPr="00B821FE">
              <w:t xml:space="preserve">Souhrnně lze konstatovat, že </w:t>
            </w:r>
            <w:r w:rsidR="005639F8" w:rsidRPr="00B821FE">
              <w:t>dopady neuplatněných publikačních výsledků na splnění cílů koncepce byly minimální, obdobná problematika byla řešena v neplánovaných publikačních výsledcích a cíle koncepce byly splněny.</w:t>
            </w:r>
            <w:r w:rsidR="00401793" w:rsidRPr="00B821FE">
              <w:t xml:space="preserve"> Zdůraznit je však nutné </w:t>
            </w:r>
            <w:r w:rsidR="000C7F36" w:rsidRPr="00B821FE">
              <w:t>zmínit nesplnění</w:t>
            </w:r>
            <w:r w:rsidR="000D34BE" w:rsidRPr="00B821FE">
              <w:t xml:space="preserve"> </w:t>
            </w:r>
            <w:r w:rsidR="00130911" w:rsidRPr="00B821FE">
              <w:t>publikačních výstupů v oblasti 15 (Dějiny NM)</w:t>
            </w:r>
            <w:r w:rsidR="00B821FE" w:rsidRPr="00B821FE">
              <w:t xml:space="preserve"> – dvě publikace a v oblasti 25 (muzeologie) – 6xJ.</w:t>
            </w:r>
            <w:r w:rsidR="005639F8">
              <w:t xml:space="preserve"> </w:t>
            </w:r>
          </w:p>
        </w:tc>
      </w:tr>
    </w:tbl>
    <w:p w14:paraId="68895ED2" w14:textId="77777777" w:rsidR="00BB0647" w:rsidRDefault="00BB0647" w:rsidP="00BB0647">
      <w:pPr>
        <w:spacing w:before="60" w:line="276" w:lineRule="auto"/>
        <w:ind w:left="425" w:hanging="426"/>
        <w:jc w:val="both"/>
        <w:rPr>
          <w:sz w:val="24"/>
          <w:szCs w:val="24"/>
        </w:rPr>
      </w:pPr>
    </w:p>
    <w:p w14:paraId="540C13D4" w14:textId="2DC37AF5" w:rsidR="00FA2574" w:rsidRPr="00FA2574" w:rsidRDefault="00FA2574" w:rsidP="00FA2574">
      <w:pPr>
        <w:keepNext/>
        <w:spacing w:before="60" w:line="276" w:lineRule="auto"/>
        <w:ind w:left="426" w:hanging="426"/>
        <w:jc w:val="both"/>
        <w:rPr>
          <w:b/>
          <w:sz w:val="24"/>
          <w:szCs w:val="24"/>
          <w:u w:val="single"/>
        </w:rPr>
      </w:pPr>
      <w:r w:rsidRPr="00FA2574">
        <w:rPr>
          <w:b/>
          <w:sz w:val="24"/>
          <w:szCs w:val="24"/>
          <w:u w:val="single"/>
        </w:rPr>
        <w:t>3.2</w:t>
      </w:r>
      <w:r w:rsidRPr="00FA2574">
        <w:rPr>
          <w:b/>
          <w:sz w:val="24"/>
          <w:szCs w:val="24"/>
          <w:u w:val="single"/>
        </w:rPr>
        <w:tab/>
        <w:t>Kvantita a kvalita vybraných, popř. bibliometrických výsledků VO v letech 2019 – 2023 hodnocených na národní úrovni)</w:t>
      </w:r>
    </w:p>
    <w:p w14:paraId="38DA2E89" w14:textId="1829C683" w:rsidR="00083C13" w:rsidRPr="006B24BB" w:rsidRDefault="006B24BB" w:rsidP="006B24BB">
      <w:pPr>
        <w:keepNext/>
        <w:spacing w:before="60" w:line="276" w:lineRule="auto"/>
        <w:ind w:left="426"/>
        <w:jc w:val="both"/>
        <w:rPr>
          <w:b/>
          <w:sz w:val="24"/>
          <w:szCs w:val="24"/>
          <w:u w:val="single"/>
        </w:rPr>
      </w:pPr>
      <w:r>
        <w:rPr>
          <w:b/>
          <w:sz w:val="22"/>
          <w:szCs w:val="22"/>
        </w:rPr>
        <w:t>Zh</w:t>
      </w:r>
      <w:r w:rsidRPr="006B24BB">
        <w:rPr>
          <w:b/>
          <w:sz w:val="22"/>
          <w:szCs w:val="22"/>
        </w:rPr>
        <w:t>odnocení výsledků uplatněných VO na národní úrovni</w:t>
      </w:r>
      <w:r>
        <w:rPr>
          <w:sz w:val="22"/>
          <w:szCs w:val="22"/>
        </w:rPr>
        <w:t xml:space="preserve"> včetně zhodnocení uvedení všech požadovaných údajů (</w:t>
      </w:r>
      <w:r w:rsidRPr="006B24BB">
        <w:rPr>
          <w:sz w:val="22"/>
          <w:szCs w:val="22"/>
        </w:rPr>
        <w:t xml:space="preserve">VO </w:t>
      </w:r>
      <w:r>
        <w:rPr>
          <w:sz w:val="22"/>
          <w:szCs w:val="22"/>
        </w:rPr>
        <w:t>měla uvést</w:t>
      </w:r>
      <w:r w:rsidRPr="006B24BB">
        <w:rPr>
          <w:sz w:val="22"/>
          <w:szCs w:val="22"/>
        </w:rPr>
        <w:t>, které výsledky dosažené v letech 2019 až 2022 uplatnila na národní úrovni</w:t>
      </w:r>
      <w:r>
        <w:rPr>
          <w:sz w:val="22"/>
          <w:szCs w:val="22"/>
        </w:rPr>
        <w:t xml:space="preserve"> - </w:t>
      </w:r>
      <w:r w:rsidRPr="006B24BB">
        <w:rPr>
          <w:sz w:val="22"/>
          <w:szCs w:val="22"/>
        </w:rPr>
        <w:t xml:space="preserve">druh/poddruh, autoři, název, rok uplatnění, u bibliometrických výsledků rovněž souhrnně počtem jednotlivých druhů, s jakými výsledkem </w:t>
      </w:r>
      <w:r>
        <w:rPr>
          <w:sz w:val="22"/>
          <w:szCs w:val="22"/>
        </w:rPr>
        <w:t xml:space="preserve">- </w:t>
      </w:r>
      <w:r w:rsidRPr="006B24BB">
        <w:rPr>
          <w:sz w:val="22"/>
          <w:szCs w:val="22"/>
        </w:rPr>
        <w:t>známkami, pro bibliometrické výsledky zastoupení kvartilů</w:t>
      </w:r>
      <w:r>
        <w:rPr>
          <w:sz w:val="22"/>
          <w:szCs w:val="22"/>
        </w:rPr>
        <w:t xml:space="preserve"> a rovněž vyjádření</w:t>
      </w:r>
      <w:r w:rsidRPr="006B24BB">
        <w:rPr>
          <w:sz w:val="22"/>
          <w:szCs w:val="22"/>
        </w:rPr>
        <w:t xml:space="preserve"> VO, zda proti výsledku hodnocení na národní úrovni podala odvolání a s jakým výsledkem</w:t>
      </w:r>
      <w:r>
        <w:rPr>
          <w:sz w:val="22"/>
          <w:szCs w:val="22"/>
        </w:rPr>
        <w:t>)</w:t>
      </w:r>
      <w:r w:rsidRPr="006B24BB">
        <w:rPr>
          <w:sz w:val="22"/>
          <w:szCs w:val="22"/>
        </w:rP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6B24BB" w:rsidRPr="00533BBD" w14:paraId="322A3C7B" w14:textId="77777777" w:rsidTr="00E3712D">
        <w:trPr>
          <w:trHeight w:val="426"/>
        </w:trPr>
        <w:tc>
          <w:tcPr>
            <w:tcW w:w="8930" w:type="dxa"/>
            <w:shd w:val="clear" w:color="auto" w:fill="DEEAF6" w:themeFill="accent1" w:themeFillTint="33"/>
          </w:tcPr>
          <w:p w14:paraId="4D50DC8F" w14:textId="364283BA" w:rsidR="0085362B" w:rsidRPr="00E61072" w:rsidRDefault="0085362B" w:rsidP="0085362B">
            <w:pPr>
              <w:pStyle w:val="Zkladntext"/>
              <w:spacing w:before="60" w:line="276" w:lineRule="auto"/>
              <w:jc w:val="both"/>
            </w:pPr>
            <w:r w:rsidRPr="00E61072">
              <w:t xml:space="preserve">Při hodnocení na národní úrovni byla VO hodnocena v H22 známkou </w:t>
            </w:r>
            <w:r w:rsidR="00E52298" w:rsidRPr="00E61072">
              <w:t>A</w:t>
            </w:r>
            <w:r w:rsidR="00E61072">
              <w:t xml:space="preserve">. </w:t>
            </w:r>
            <w:r w:rsidRPr="00E61072">
              <w:t>Hlavními důvody pro toto hodnocení byl</w:t>
            </w:r>
            <w:r w:rsidR="00A070F7" w:rsidRPr="00E61072">
              <w:t>o</w:t>
            </w:r>
            <w:r w:rsidR="00F03E41">
              <w:t xml:space="preserve"> vymezení Národního muzea jako</w:t>
            </w:r>
            <w:r w:rsidR="00A070F7" w:rsidRPr="00E61072">
              <w:t xml:space="preserve"> nejlepší VO v oboru humanitních věd -  hodnocení </w:t>
            </w:r>
            <w:r w:rsidR="000C7F36" w:rsidRPr="00E61072">
              <w:t>stupněm 1, a čtyři</w:t>
            </w:r>
            <w:r w:rsidR="00A070F7" w:rsidRPr="00E61072">
              <w:t xml:space="preserve"> hodnocení stupněm 2. V přírodních vědách obd</w:t>
            </w:r>
            <w:r w:rsidR="00F03E41">
              <w:t>r</w:t>
            </w:r>
            <w:r w:rsidR="00A070F7" w:rsidRPr="00E61072">
              <w:t>žela VO velmi dob</w:t>
            </w:r>
            <w:r w:rsidR="002A7749" w:rsidRPr="00E61072">
              <w:t>ré hodnocení, v</w:t>
            </w:r>
            <w:r w:rsidR="00A070F7" w:rsidRPr="00E61072">
              <w:t xml:space="preserve">e společenských vědách převažuje hodnocení stupněm 2 a 3. </w:t>
            </w:r>
          </w:p>
        </w:tc>
      </w:tr>
    </w:tbl>
    <w:p w14:paraId="195F0F0E" w14:textId="77777777" w:rsidR="006B24BB" w:rsidRDefault="006B24BB" w:rsidP="006B24BB">
      <w:pPr>
        <w:spacing w:before="60" w:line="276" w:lineRule="auto"/>
        <w:ind w:left="425" w:hanging="426"/>
        <w:jc w:val="both"/>
        <w:rPr>
          <w:sz w:val="24"/>
          <w:szCs w:val="24"/>
        </w:rPr>
      </w:pPr>
    </w:p>
    <w:p w14:paraId="79A63F0D" w14:textId="77777777" w:rsidR="006B24BB" w:rsidRPr="006B24BB" w:rsidRDefault="006B24BB" w:rsidP="006B24BB">
      <w:pPr>
        <w:keepNext/>
        <w:spacing w:before="60" w:line="276" w:lineRule="auto"/>
        <w:ind w:left="426" w:hanging="426"/>
        <w:jc w:val="both"/>
        <w:rPr>
          <w:b/>
          <w:sz w:val="24"/>
          <w:szCs w:val="24"/>
          <w:u w:val="single"/>
        </w:rPr>
      </w:pPr>
      <w:r w:rsidRPr="006B24BB">
        <w:rPr>
          <w:b/>
          <w:sz w:val="24"/>
          <w:szCs w:val="24"/>
          <w:u w:val="single"/>
        </w:rPr>
        <w:t>3.3 Popularizace, lidské zdroje a další specifické aktivity VO</w:t>
      </w:r>
    </w:p>
    <w:p w14:paraId="79CDBEEB" w14:textId="317CFCDA" w:rsidR="006B24BB" w:rsidRPr="006B24BB" w:rsidRDefault="006B24BB" w:rsidP="006B24BB">
      <w:pPr>
        <w:spacing w:before="60" w:line="288" w:lineRule="auto"/>
        <w:ind w:left="364"/>
        <w:contextualSpacing/>
        <w:jc w:val="both"/>
        <w:rPr>
          <w:sz w:val="22"/>
          <w:szCs w:val="22"/>
        </w:rPr>
      </w:pPr>
      <w:r w:rsidRPr="006B24BB">
        <w:rPr>
          <w:sz w:val="22"/>
          <w:szCs w:val="22"/>
        </w:rPr>
        <w:t xml:space="preserve">Zhodnocení pokroku a změn při aktivitách VO uvedených v části koncepce </w:t>
      </w:r>
      <w:r w:rsidRPr="006B24BB">
        <w:rPr>
          <w:b/>
          <w:sz w:val="22"/>
          <w:szCs w:val="22"/>
        </w:rPr>
        <w:t>II. 8 Popularizace, lidské zdroje a další specifické aktivity VO</w:t>
      </w:r>
      <w:r w:rsidRPr="006B24BB">
        <w:rPr>
          <w:sz w:val="22"/>
          <w:szCs w:val="22"/>
        </w:rPr>
        <w:t xml:space="preserve"> </w:t>
      </w:r>
      <w:r>
        <w:rPr>
          <w:sz w:val="22"/>
          <w:szCs w:val="22"/>
        </w:rPr>
        <w:t>, zejména z hlediska změn</w:t>
      </w:r>
      <w:r w:rsidRPr="006B24BB">
        <w:rPr>
          <w:sz w:val="22"/>
          <w:szCs w:val="22"/>
        </w:rPr>
        <w:t xml:space="preserve"> a jejich přínos</w:t>
      </w:r>
      <w:r>
        <w:rPr>
          <w:sz w:val="22"/>
          <w:szCs w:val="22"/>
        </w:rPr>
        <w:t>ů</w:t>
      </w:r>
      <w:r w:rsidRPr="006B24BB">
        <w:rPr>
          <w:sz w:val="22"/>
          <w:szCs w:val="22"/>
        </w:rPr>
        <w:t xml:space="preserve"> jak pro VO, tak pro další subjekty, popř. celospolečensk</w:t>
      </w:r>
      <w:r>
        <w:rPr>
          <w:sz w:val="22"/>
          <w:szCs w:val="22"/>
        </w:rPr>
        <w:t>ých</w:t>
      </w:r>
      <w:r w:rsidRPr="006B24BB">
        <w:rPr>
          <w:sz w:val="22"/>
          <w:szCs w:val="22"/>
        </w:rPr>
        <w:t xml:space="preserve"> přínos</w:t>
      </w:r>
      <w:r>
        <w:rPr>
          <w:sz w:val="22"/>
          <w:szCs w:val="22"/>
        </w:rPr>
        <w:t>ů</w:t>
      </w:r>
      <w:r w:rsidRPr="006B24BB">
        <w:rPr>
          <w:sz w:val="22"/>
          <w:szCs w:val="22"/>
        </w:rP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6B24BB" w:rsidRPr="00533BBD" w14:paraId="0D4223BA" w14:textId="77777777" w:rsidTr="00E3712D">
        <w:trPr>
          <w:trHeight w:val="426"/>
        </w:trPr>
        <w:tc>
          <w:tcPr>
            <w:tcW w:w="8930" w:type="dxa"/>
            <w:shd w:val="clear" w:color="auto" w:fill="DEEAF6" w:themeFill="accent1" w:themeFillTint="33"/>
          </w:tcPr>
          <w:p w14:paraId="116C92A3" w14:textId="67D077D1" w:rsidR="006B24BB" w:rsidRPr="00A674A8" w:rsidRDefault="001F2EA2" w:rsidP="00A674A8">
            <w:pPr>
              <w:spacing w:before="60" w:line="276" w:lineRule="auto"/>
              <w:jc w:val="both"/>
              <w:rPr>
                <w:sz w:val="24"/>
                <w:szCs w:val="24"/>
              </w:rPr>
            </w:pPr>
            <w:r w:rsidRPr="00A674A8">
              <w:rPr>
                <w:iCs/>
                <w:sz w:val="24"/>
                <w:szCs w:val="24"/>
              </w:rPr>
              <w:t xml:space="preserve">Popularizace je jedním z hlavních poslání Národního muzea a již tradičně představuje jednu z jeho silných stránek. Prostřednictvím </w:t>
            </w:r>
            <w:r w:rsidR="007023E9" w:rsidRPr="00A674A8">
              <w:rPr>
                <w:iCs/>
                <w:sz w:val="24"/>
                <w:szCs w:val="24"/>
              </w:rPr>
              <w:t xml:space="preserve">bohatých </w:t>
            </w:r>
            <w:r w:rsidRPr="00A674A8">
              <w:rPr>
                <w:iCs/>
                <w:sz w:val="24"/>
                <w:szCs w:val="24"/>
              </w:rPr>
              <w:t xml:space="preserve">popularizačních aktivit </w:t>
            </w:r>
            <w:r w:rsidR="00CD7C3F" w:rsidRPr="00A674A8">
              <w:rPr>
                <w:iCs/>
                <w:sz w:val="24"/>
                <w:szCs w:val="24"/>
              </w:rPr>
              <w:t>V</w:t>
            </w:r>
            <w:r w:rsidR="007023E9" w:rsidRPr="00A674A8">
              <w:rPr>
                <w:iCs/>
                <w:sz w:val="24"/>
                <w:szCs w:val="24"/>
              </w:rPr>
              <w:t xml:space="preserve">O předává </w:t>
            </w:r>
            <w:r w:rsidRPr="00A674A8">
              <w:rPr>
                <w:iCs/>
                <w:sz w:val="24"/>
                <w:szCs w:val="24"/>
              </w:rPr>
              <w:t xml:space="preserve">atraktivní formou výsledky své VaV činnosti odborné i laické veřejnosti, a to jak v ČR, tak i v zahraničí. </w:t>
            </w:r>
            <w:r w:rsidR="007023E9" w:rsidRPr="00A674A8">
              <w:rPr>
                <w:iCs/>
                <w:sz w:val="24"/>
                <w:szCs w:val="24"/>
              </w:rPr>
              <w:t>VO</w:t>
            </w:r>
            <w:r w:rsidRPr="00A674A8">
              <w:rPr>
                <w:iCs/>
                <w:sz w:val="24"/>
                <w:szCs w:val="24"/>
              </w:rPr>
              <w:t xml:space="preserve"> aktivně reflektuje významná témata celospolečenské důležitosti jak z přírodních, tak i humanitních oblastí </w:t>
            </w:r>
            <w:r w:rsidR="007023E9" w:rsidRPr="00A674A8">
              <w:rPr>
                <w:iCs/>
                <w:sz w:val="24"/>
                <w:szCs w:val="24"/>
              </w:rPr>
              <w:t>VO</w:t>
            </w:r>
            <w:r w:rsidRPr="00A674A8">
              <w:rPr>
                <w:iCs/>
                <w:sz w:val="24"/>
                <w:szCs w:val="24"/>
              </w:rPr>
              <w:t xml:space="preserve"> využívá široké škály aktivit, které zahrnují dlouhodobé a krátkodobé výstavy, přednášky, komentované prohlídky, exkurze, popularizační články apod.</w:t>
            </w:r>
            <w:r w:rsidR="007023E9" w:rsidRPr="00A674A8">
              <w:rPr>
                <w:iCs/>
                <w:sz w:val="24"/>
                <w:szCs w:val="24"/>
              </w:rPr>
              <w:t xml:space="preserve"> uvedené v samosta</w:t>
            </w:r>
            <w:r w:rsidR="00A674A8" w:rsidRPr="00A674A8">
              <w:rPr>
                <w:iCs/>
                <w:sz w:val="24"/>
                <w:szCs w:val="24"/>
              </w:rPr>
              <w:t>t</w:t>
            </w:r>
            <w:r w:rsidR="007023E9" w:rsidRPr="00A674A8">
              <w:rPr>
                <w:iCs/>
                <w:sz w:val="24"/>
                <w:szCs w:val="24"/>
              </w:rPr>
              <w:t xml:space="preserve">né příloze zprávy. </w:t>
            </w:r>
            <w:r w:rsidR="00A02B00" w:rsidRPr="00A674A8">
              <w:rPr>
                <w:iCs/>
                <w:sz w:val="24"/>
                <w:szCs w:val="24"/>
              </w:rPr>
              <w:t xml:space="preserve">Uvedené aktivity jsou v souladu s misí VO a výrazně přispívají k  transferu znalostí </w:t>
            </w:r>
            <w:r w:rsidR="000C7F36">
              <w:rPr>
                <w:iCs/>
                <w:sz w:val="24"/>
                <w:szCs w:val="24"/>
              </w:rPr>
              <w:t>a</w:t>
            </w:r>
            <w:r w:rsidR="00A02B00" w:rsidRPr="00A674A8">
              <w:rPr>
                <w:iCs/>
                <w:sz w:val="24"/>
                <w:szCs w:val="24"/>
              </w:rPr>
              <w:t xml:space="preserve"> popularizaci výsledků</w:t>
            </w:r>
            <w:r w:rsidRPr="00A674A8">
              <w:rPr>
                <w:iCs/>
                <w:sz w:val="24"/>
                <w:szCs w:val="24"/>
              </w:rPr>
              <w:t>.</w:t>
            </w:r>
          </w:p>
        </w:tc>
      </w:tr>
    </w:tbl>
    <w:p w14:paraId="3D614600" w14:textId="77777777" w:rsidR="006B24BB" w:rsidRDefault="006B24BB" w:rsidP="006B24BB">
      <w:pPr>
        <w:spacing w:before="60" w:line="276" w:lineRule="auto"/>
        <w:ind w:left="425" w:hanging="426"/>
        <w:jc w:val="both"/>
        <w:rPr>
          <w:sz w:val="24"/>
          <w:szCs w:val="24"/>
        </w:rPr>
      </w:pPr>
    </w:p>
    <w:p w14:paraId="673E4947" w14:textId="50897AB6" w:rsidR="006B24BB" w:rsidRPr="006B24BB" w:rsidRDefault="006B24BB" w:rsidP="006B24BB">
      <w:pPr>
        <w:keepNext/>
        <w:spacing w:before="60" w:line="276" w:lineRule="auto"/>
        <w:ind w:left="284" w:hanging="284"/>
        <w:jc w:val="both"/>
        <w:rPr>
          <w:b/>
          <w:sz w:val="24"/>
          <w:szCs w:val="24"/>
          <w:u w:val="single"/>
        </w:rPr>
      </w:pPr>
      <w:r w:rsidRPr="006B24BB">
        <w:rPr>
          <w:b/>
          <w:sz w:val="24"/>
          <w:szCs w:val="24"/>
          <w:u w:val="single"/>
        </w:rPr>
        <w:t>3.</w:t>
      </w:r>
      <w:r w:rsidRPr="006B24BB">
        <w:rPr>
          <w:b/>
          <w:sz w:val="24"/>
          <w:szCs w:val="24"/>
          <w:u w:val="single"/>
        </w:rPr>
        <w:tab/>
        <w:t>Excelence ve výzkumu celkem</w:t>
      </w:r>
    </w:p>
    <w:p w14:paraId="5B8E2566" w14:textId="77777777" w:rsidR="006B24BB" w:rsidRPr="00A4196A" w:rsidRDefault="006B24BB" w:rsidP="007E0BD2">
      <w:pPr>
        <w:keepNext/>
        <w:spacing w:before="60" w:line="276" w:lineRule="auto"/>
        <w:ind w:left="284"/>
        <w:jc w:val="both"/>
      </w:pPr>
      <w:r w:rsidRPr="00A4196A">
        <w:rPr>
          <w:b/>
        </w:rPr>
        <w:t>Souhrnné hodnocení kritéria</w:t>
      </w:r>
      <w:r>
        <w:t xml:space="preserve"> podle dílčích kritérií stupněm a slovně.</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6B24BB" w:rsidRPr="0001252B" w14:paraId="10C42557" w14:textId="77777777" w:rsidTr="00E3712D">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773D9683" w14:textId="077A8A7D" w:rsidR="006B24BB" w:rsidRPr="0001252B" w:rsidRDefault="00A674A8" w:rsidP="007E0BD2">
            <w:pPr>
              <w:pStyle w:val="Zkladntext"/>
              <w:keepNext/>
              <w:spacing w:before="60" w:line="276" w:lineRule="auto"/>
              <w:jc w:val="center"/>
              <w:rPr>
                <w:b/>
                <w:sz w:val="28"/>
                <w:szCs w:val="28"/>
              </w:rPr>
            </w:pPr>
            <w:r>
              <w:rPr>
                <w:b/>
                <w:sz w:val="28"/>
                <w:szCs w:val="28"/>
              </w:rPr>
              <w:t>A</w:t>
            </w:r>
          </w:p>
        </w:tc>
      </w:tr>
      <w:tr w:rsidR="006B24BB" w:rsidRPr="00F51386" w14:paraId="5B1CDE0A" w14:textId="77777777" w:rsidTr="00E3712D">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4FD936EC" w14:textId="5680EC4C" w:rsidR="006B24BB" w:rsidRPr="00437AC0" w:rsidRDefault="0085362B" w:rsidP="000C7F36">
            <w:pPr>
              <w:pStyle w:val="Zkladntext"/>
              <w:spacing w:before="60" w:line="276" w:lineRule="auto"/>
              <w:jc w:val="both"/>
              <w:rPr>
                <w:b/>
              </w:rPr>
            </w:pPr>
            <w:r w:rsidRPr="00EA20C4">
              <w:t xml:space="preserve">Celkově je </w:t>
            </w:r>
            <w:r w:rsidR="000C7F36">
              <w:t>excelence ve výzkumu</w:t>
            </w:r>
            <w:r w:rsidRPr="00EA20C4">
              <w:t xml:space="preserve"> hodnocen</w:t>
            </w:r>
            <w:r w:rsidR="000C7F36">
              <w:t>a</w:t>
            </w:r>
            <w:r w:rsidRPr="00EA20C4">
              <w:t xml:space="preserve"> stupněm </w:t>
            </w:r>
            <w:r w:rsidR="00A674A8" w:rsidRPr="00EA20C4">
              <w:t>A</w:t>
            </w:r>
            <w:r w:rsidR="000C7F36">
              <w:t>,</w:t>
            </w:r>
            <w:r w:rsidRPr="00EA20C4">
              <w:t xml:space="preserve"> přičemž za hlavní silné stránky lze považovat </w:t>
            </w:r>
            <w:r w:rsidR="00A674A8" w:rsidRPr="00EA20C4">
              <w:t>hodnoce</w:t>
            </w:r>
            <w:r w:rsidR="00EA20C4" w:rsidRPr="00EA20C4">
              <w:t>ní H22, kvalitu výsledků a velmi bohaté popularizační aktivity.</w:t>
            </w:r>
          </w:p>
        </w:tc>
      </w:tr>
    </w:tbl>
    <w:p w14:paraId="7D7F0B75" w14:textId="77777777" w:rsidR="006B24BB" w:rsidRDefault="006B24BB" w:rsidP="006B24BB">
      <w:pPr>
        <w:spacing w:before="60" w:line="276" w:lineRule="auto"/>
        <w:ind w:left="425" w:hanging="426"/>
        <w:jc w:val="both"/>
        <w:rPr>
          <w:sz w:val="24"/>
          <w:szCs w:val="24"/>
        </w:rPr>
      </w:pPr>
    </w:p>
    <w:p w14:paraId="599ABD53" w14:textId="1116FD28" w:rsidR="00DD350E" w:rsidRDefault="00DD350E" w:rsidP="00EB00C3">
      <w:pPr>
        <w:keepNext/>
        <w:spacing w:before="60" w:line="276" w:lineRule="auto"/>
        <w:ind w:left="284" w:hanging="284"/>
        <w:jc w:val="both"/>
        <w:rPr>
          <w:b/>
          <w:sz w:val="26"/>
          <w:szCs w:val="26"/>
          <w:u w:val="single"/>
        </w:rPr>
      </w:pPr>
      <w:r>
        <w:rPr>
          <w:b/>
          <w:sz w:val="26"/>
          <w:szCs w:val="26"/>
          <w:u w:val="single"/>
        </w:rPr>
        <w:t>4</w:t>
      </w:r>
      <w:r w:rsidRPr="00B61BC9">
        <w:rPr>
          <w:b/>
          <w:sz w:val="26"/>
          <w:szCs w:val="26"/>
          <w:u w:val="single"/>
        </w:rPr>
        <w:t>.</w:t>
      </w:r>
      <w:r w:rsidRPr="00B61BC9">
        <w:rPr>
          <w:b/>
          <w:sz w:val="26"/>
          <w:szCs w:val="26"/>
          <w:u w:val="single"/>
        </w:rPr>
        <w:tab/>
      </w:r>
      <w:r>
        <w:rPr>
          <w:b/>
          <w:sz w:val="26"/>
          <w:szCs w:val="26"/>
          <w:u w:val="single"/>
        </w:rPr>
        <w:t>Výkonnost výzkumu</w:t>
      </w:r>
    </w:p>
    <w:p w14:paraId="205DFFA8" w14:textId="78D10009" w:rsidR="00DD350E" w:rsidRPr="00AD4385" w:rsidRDefault="00CE0AEF" w:rsidP="00DD350E">
      <w:pPr>
        <w:keepNext/>
        <w:spacing w:before="60" w:line="276" w:lineRule="auto"/>
        <w:ind w:left="426" w:hanging="426"/>
        <w:jc w:val="both"/>
        <w:rPr>
          <w:b/>
          <w:sz w:val="24"/>
          <w:szCs w:val="24"/>
          <w:u w:val="single"/>
        </w:rPr>
      </w:pPr>
      <w:r w:rsidRPr="00CE0AEF">
        <w:rPr>
          <w:b/>
          <w:sz w:val="24"/>
          <w:szCs w:val="24"/>
          <w:u w:val="single"/>
        </w:rPr>
        <w:t>4.1</w:t>
      </w:r>
      <w:r w:rsidRPr="00CE0AEF">
        <w:rPr>
          <w:b/>
          <w:sz w:val="24"/>
          <w:szCs w:val="24"/>
          <w:u w:val="single"/>
        </w:rPr>
        <w:tab/>
        <w:t>Spolupráce s uživateli výsledků</w:t>
      </w:r>
      <w:r w:rsidRPr="00CE0AEF">
        <w:rPr>
          <w:sz w:val="24"/>
          <w:szCs w:val="24"/>
          <w:vertAlign w:val="superscript"/>
        </w:rPr>
        <w:footnoteReference w:id="5"/>
      </w:r>
    </w:p>
    <w:p w14:paraId="7E7FDC2F" w14:textId="75E8CE2C" w:rsidR="00CE0AEF" w:rsidRPr="00CE0AEF" w:rsidRDefault="00CE0AEF" w:rsidP="00CE0AEF">
      <w:pPr>
        <w:spacing w:before="60" w:line="288" w:lineRule="auto"/>
        <w:ind w:left="426"/>
        <w:contextualSpacing/>
        <w:jc w:val="both"/>
        <w:rPr>
          <w:sz w:val="22"/>
          <w:szCs w:val="22"/>
        </w:rPr>
      </w:pPr>
      <w:r w:rsidRPr="00E3712D">
        <w:rPr>
          <w:b/>
          <w:sz w:val="22"/>
          <w:szCs w:val="22"/>
        </w:rPr>
        <w:t>Zhodnocení pokroku a změn ve spolupráci s uživateli výsledků</w:t>
      </w:r>
      <w:r w:rsidRPr="00CE0AEF">
        <w:rPr>
          <w:sz w:val="22"/>
          <w:szCs w:val="22"/>
        </w:rPr>
        <w:t xml:space="preserve"> uvedené v části koncepce II. 7 Uživatelé výsledků aplikovaného výzkumu VO</w:t>
      </w:r>
      <w:r>
        <w:rPr>
          <w:sz w:val="22"/>
          <w:szCs w:val="22"/>
        </w:rPr>
        <w:t xml:space="preserve">, </w:t>
      </w:r>
      <w:r w:rsidRPr="00CE0AEF">
        <w:rPr>
          <w:sz w:val="22"/>
          <w:szCs w:val="22"/>
        </w:rPr>
        <w:t>především změn, ke kterým ve spolupráci s uživateli výsledků aplikovaného výzkumu v letech 2019 a 2023 došlo a jejich přínosy jak pro VO, tak pro další subjekty, popř. celospolečenské přínosy.</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4B17B3" w:rsidRPr="00533BBD" w14:paraId="71BFBA93" w14:textId="77777777" w:rsidTr="00E3712D">
        <w:trPr>
          <w:trHeight w:val="426"/>
        </w:trPr>
        <w:tc>
          <w:tcPr>
            <w:tcW w:w="8930" w:type="dxa"/>
            <w:shd w:val="clear" w:color="auto" w:fill="DEEAF6" w:themeFill="accent1" w:themeFillTint="33"/>
          </w:tcPr>
          <w:p w14:paraId="761DD6A0" w14:textId="47440EEF" w:rsidR="0055220B" w:rsidRPr="0055220B" w:rsidRDefault="00E367FE" w:rsidP="000C7F36">
            <w:pPr>
              <w:spacing w:before="60" w:line="276" w:lineRule="auto"/>
              <w:jc w:val="both"/>
              <w:rPr>
                <w:sz w:val="24"/>
                <w:szCs w:val="24"/>
                <w:highlight w:val="green"/>
              </w:rPr>
            </w:pPr>
            <w:r w:rsidRPr="00CA2815">
              <w:rPr>
                <w:iCs/>
                <w:sz w:val="24"/>
                <w:szCs w:val="24"/>
              </w:rPr>
              <w:t xml:space="preserve">Přestože VO </w:t>
            </w:r>
            <w:r w:rsidR="001164FC" w:rsidRPr="00CA2815">
              <w:rPr>
                <w:iCs/>
                <w:sz w:val="24"/>
                <w:szCs w:val="24"/>
              </w:rPr>
              <w:t>uvádí</w:t>
            </w:r>
            <w:r w:rsidRPr="00CA2815">
              <w:rPr>
                <w:iCs/>
                <w:sz w:val="24"/>
                <w:szCs w:val="24"/>
              </w:rPr>
              <w:t xml:space="preserve"> oproti předchozím letům zvýšení podílu výsledků aplikovaného výzkumu je např. </w:t>
            </w:r>
            <w:r w:rsidR="00114299" w:rsidRPr="00CA2815">
              <w:rPr>
                <w:iCs/>
                <w:sz w:val="24"/>
                <w:szCs w:val="24"/>
              </w:rPr>
              <w:t>v roce 2023 podíl výsledků</w:t>
            </w:r>
            <w:r w:rsidR="001164FC" w:rsidRPr="00CA2815">
              <w:rPr>
                <w:iCs/>
                <w:sz w:val="24"/>
                <w:szCs w:val="24"/>
              </w:rPr>
              <w:t xml:space="preserve"> (9)</w:t>
            </w:r>
            <w:r w:rsidR="00114299" w:rsidRPr="00CA2815">
              <w:rPr>
                <w:iCs/>
                <w:sz w:val="24"/>
                <w:szCs w:val="24"/>
              </w:rPr>
              <w:t xml:space="preserve"> aplikovaného výzkumu minimální. Ve většině případů jde o doplňování databází, VO  - jako národní muzejní instituce</w:t>
            </w:r>
            <w:r w:rsidR="00746A73" w:rsidRPr="00CA2815">
              <w:rPr>
                <w:iCs/>
                <w:sz w:val="24"/>
                <w:szCs w:val="24"/>
              </w:rPr>
              <w:t xml:space="preserve"> – téměř nepracuje s </w:t>
            </w:r>
            <w:r w:rsidR="00114299" w:rsidRPr="00CA2815">
              <w:rPr>
                <w:iCs/>
                <w:sz w:val="24"/>
                <w:szCs w:val="24"/>
              </w:rPr>
              <w:t>druhem výsl</w:t>
            </w:r>
            <w:r w:rsidR="00F20671" w:rsidRPr="00CA2815">
              <w:rPr>
                <w:iCs/>
                <w:sz w:val="24"/>
                <w:szCs w:val="24"/>
              </w:rPr>
              <w:t>e</w:t>
            </w:r>
            <w:r w:rsidR="00114299" w:rsidRPr="00CA2815">
              <w:rPr>
                <w:iCs/>
                <w:sz w:val="24"/>
                <w:szCs w:val="24"/>
              </w:rPr>
              <w:t>dku Ekrit.</w:t>
            </w:r>
            <w:r w:rsidR="000B284E" w:rsidRPr="00CA2815">
              <w:rPr>
                <w:iCs/>
                <w:sz w:val="24"/>
                <w:szCs w:val="24"/>
              </w:rPr>
              <w:t xml:space="preserve"> Spolupráce s uživateli výsledků je v závěrečné zprávě popsána nicméně spíše povšechně a obecně</w:t>
            </w:r>
            <w:r w:rsidR="00042473" w:rsidRPr="00CA2815">
              <w:rPr>
                <w:iCs/>
                <w:sz w:val="24"/>
                <w:szCs w:val="24"/>
              </w:rPr>
              <w:t xml:space="preserve"> a hlavním </w:t>
            </w:r>
            <w:r w:rsidR="008C5403" w:rsidRPr="00CA2815">
              <w:rPr>
                <w:iCs/>
                <w:sz w:val="24"/>
                <w:szCs w:val="24"/>
              </w:rPr>
              <w:t>společenským dopadem je definováno „zpřístupnění“</w:t>
            </w:r>
            <w:r w:rsidR="00CA2815" w:rsidRPr="00CA2815">
              <w:rPr>
                <w:iCs/>
                <w:sz w:val="24"/>
                <w:szCs w:val="24"/>
              </w:rPr>
              <w:t xml:space="preserve">. </w:t>
            </w:r>
            <w:r w:rsidR="00746A73" w:rsidRPr="00CA2815">
              <w:rPr>
                <w:iCs/>
                <w:sz w:val="24"/>
                <w:szCs w:val="24"/>
              </w:rPr>
              <w:t>Proto je s</w:t>
            </w:r>
            <w:r w:rsidR="000B284E" w:rsidRPr="00CA2815">
              <w:rPr>
                <w:iCs/>
                <w:sz w:val="24"/>
                <w:szCs w:val="24"/>
              </w:rPr>
              <w:t>polupráce s uživateli výsledků je hodnocena v relaci k ostatním VO MK jako průměrná</w:t>
            </w:r>
            <w:r w:rsidR="00746A73" w:rsidRPr="00CA2815">
              <w:rPr>
                <w:iCs/>
                <w:sz w:val="24"/>
                <w:szCs w:val="24"/>
              </w:rPr>
              <w:t xml:space="preserve">. </w:t>
            </w:r>
          </w:p>
        </w:tc>
      </w:tr>
    </w:tbl>
    <w:p w14:paraId="63657C61" w14:textId="77777777" w:rsidR="004B17B3" w:rsidRDefault="004B17B3" w:rsidP="004B17B3">
      <w:pPr>
        <w:spacing w:before="60" w:line="276" w:lineRule="auto"/>
        <w:ind w:left="425" w:hanging="426"/>
        <w:jc w:val="both"/>
        <w:rPr>
          <w:sz w:val="24"/>
          <w:szCs w:val="24"/>
        </w:rPr>
      </w:pPr>
    </w:p>
    <w:p w14:paraId="52F802CE" w14:textId="64C78E49" w:rsidR="00E3712D" w:rsidRPr="00E3712D" w:rsidRDefault="00E3712D" w:rsidP="00E3712D">
      <w:pPr>
        <w:keepNext/>
        <w:spacing w:before="60" w:line="276" w:lineRule="auto"/>
        <w:ind w:left="426" w:hanging="426"/>
        <w:jc w:val="both"/>
        <w:rPr>
          <w:b/>
          <w:sz w:val="24"/>
          <w:szCs w:val="24"/>
          <w:u w:val="single"/>
        </w:rPr>
      </w:pPr>
      <w:r w:rsidRPr="00E3712D">
        <w:rPr>
          <w:b/>
          <w:sz w:val="24"/>
          <w:szCs w:val="24"/>
          <w:u w:val="single"/>
        </w:rPr>
        <w:t>4.2</w:t>
      </w:r>
      <w:r>
        <w:rPr>
          <w:b/>
          <w:sz w:val="24"/>
          <w:szCs w:val="24"/>
          <w:u w:val="single"/>
        </w:rPr>
        <w:tab/>
      </w:r>
      <w:r w:rsidRPr="00E3712D">
        <w:rPr>
          <w:b/>
          <w:sz w:val="24"/>
          <w:szCs w:val="24"/>
          <w:u w:val="single"/>
        </w:rPr>
        <w:t>Zajištění dalších zdrojů pro rozvoj výzkumu</w:t>
      </w:r>
    </w:p>
    <w:p w14:paraId="25380687" w14:textId="73555A1A" w:rsidR="00083C13" w:rsidRPr="00E3712D" w:rsidRDefault="00E3712D" w:rsidP="00E3712D">
      <w:pPr>
        <w:spacing w:before="60" w:line="276" w:lineRule="auto"/>
        <w:ind w:left="425" w:firstLine="1"/>
        <w:jc w:val="both"/>
        <w:rPr>
          <w:sz w:val="24"/>
          <w:szCs w:val="24"/>
        </w:rPr>
      </w:pPr>
      <w:r w:rsidRPr="00E3712D">
        <w:rPr>
          <w:sz w:val="22"/>
          <w:szCs w:val="22"/>
        </w:rPr>
        <w:t xml:space="preserve">Zhodnocení dalších zdrojů na rozvoj výzkumu VO podle tabulka v části koncepce II. 4 Další zdroje pro rozvoj výzkumu VO </w:t>
      </w:r>
      <w:r>
        <w:rPr>
          <w:sz w:val="22"/>
          <w:szCs w:val="22"/>
        </w:rPr>
        <w:t xml:space="preserve">včetně zhodnocení </w:t>
      </w:r>
      <w:r w:rsidRPr="00E3712D">
        <w:rPr>
          <w:sz w:val="22"/>
          <w:szCs w:val="22"/>
        </w:rPr>
        <w:t>komentáře</w:t>
      </w:r>
      <w:r>
        <w:rPr>
          <w:sz w:val="22"/>
          <w:szCs w:val="22"/>
        </w:rPr>
        <w:t xml:space="preserve"> se </w:t>
      </w:r>
      <w:r w:rsidRPr="00E3712D">
        <w:rPr>
          <w:sz w:val="22"/>
          <w:szCs w:val="22"/>
        </w:rPr>
        <w:t xml:space="preserve">zdůvodněním změn oproti údajům v koncepci. </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E3712D" w:rsidRPr="00533BBD" w14:paraId="0AC45F99" w14:textId="77777777" w:rsidTr="00E3712D">
        <w:trPr>
          <w:trHeight w:val="426"/>
        </w:trPr>
        <w:tc>
          <w:tcPr>
            <w:tcW w:w="8930" w:type="dxa"/>
            <w:shd w:val="clear" w:color="auto" w:fill="DEEAF6" w:themeFill="accent1" w:themeFillTint="33"/>
          </w:tcPr>
          <w:p w14:paraId="7949440B" w14:textId="15473852" w:rsidR="00790277" w:rsidRPr="00042AE8" w:rsidRDefault="00042AE8" w:rsidP="000C7F36">
            <w:pPr>
              <w:pStyle w:val="Zkladntext"/>
              <w:spacing w:before="60" w:line="276" w:lineRule="auto"/>
              <w:jc w:val="both"/>
            </w:pPr>
            <w:r w:rsidRPr="00437E33">
              <w:lastRenderedPageBreak/>
              <w:t xml:space="preserve">Schopnost získat zdroje mimo IP DKRVO je vysoká (tj. </w:t>
            </w:r>
            <w:r w:rsidR="0025619D" w:rsidRPr="00437E33">
              <w:t xml:space="preserve"> za léta 2019_2023 více jak 156 mil. Kč. </w:t>
            </w:r>
            <w:r w:rsidR="000C7F36">
              <w:t>Z</w:t>
            </w:r>
            <w:r w:rsidRPr="00437E33">
              <w:t xml:space="preserve">droje </w:t>
            </w:r>
            <w:r w:rsidR="00437E33" w:rsidRPr="00437E33">
              <w:t xml:space="preserve">tak průměrně za rok dosahují </w:t>
            </w:r>
            <w:r w:rsidRPr="00437E33">
              <w:t>IP DKRVO), VO získává většinu prostředků na další rozvoj výzkumu z dalších zdrojů, zejména z</w:t>
            </w:r>
            <w:r w:rsidR="00695BEF" w:rsidRPr="00437E33">
              <w:t> </w:t>
            </w:r>
            <w:r w:rsidRPr="00437E33">
              <w:t>projektů</w:t>
            </w:r>
            <w:r w:rsidR="00695BEF" w:rsidRPr="00437E33">
              <w:t xml:space="preserve">. Projektová aktivita Národního muzea je zaměřena na získávání účelových prostředků jak z tuzemských, tak ze zahraničních dotačních programů. Z tuzemských se jedná především o Grantovou agenturu České republiky, Program na podporu aplikovaného výzkumu a vývoje národní a kulturní identity (NAKI) a Veřejné informační služby knihoven (VISK). V období 2019–2023 bylo v NM řešeno celkem 104 projektů. V rámci programu NAKI řešilo NM celkem 13 projektů a v rámci programu GAČR bylo řešeno celkem 17 standardních projektů a jeden bilaterální projekt. </w:t>
            </w:r>
            <w:r w:rsidR="006769D0" w:rsidRPr="006769D0">
              <w:t xml:space="preserve">V rámci IP DKRVO se NM podílí 20 % na investičních položkách prostředky </w:t>
            </w:r>
            <w:r w:rsidR="000C7F36">
              <w:t>z provozních nákladů instituce.</w:t>
            </w:r>
          </w:p>
        </w:tc>
      </w:tr>
    </w:tbl>
    <w:p w14:paraId="2A941EF7" w14:textId="77777777" w:rsidR="00E3712D" w:rsidRDefault="00E3712D" w:rsidP="00E3712D">
      <w:pPr>
        <w:spacing w:before="60" w:line="276" w:lineRule="auto"/>
        <w:ind w:left="425" w:hanging="426"/>
        <w:jc w:val="both"/>
        <w:rPr>
          <w:sz w:val="24"/>
          <w:szCs w:val="24"/>
        </w:rPr>
      </w:pPr>
    </w:p>
    <w:p w14:paraId="715F2AD4" w14:textId="2A2EF0B3" w:rsidR="00083C13" w:rsidRPr="00E3712D" w:rsidRDefault="00E3712D" w:rsidP="00E3712D">
      <w:pPr>
        <w:keepNext/>
        <w:spacing w:before="60" w:line="276" w:lineRule="auto"/>
        <w:ind w:left="426" w:hanging="426"/>
        <w:jc w:val="both"/>
        <w:rPr>
          <w:b/>
          <w:sz w:val="24"/>
          <w:szCs w:val="24"/>
          <w:u w:val="single"/>
        </w:rPr>
      </w:pPr>
      <w:r w:rsidRPr="00E3712D">
        <w:rPr>
          <w:b/>
          <w:sz w:val="24"/>
          <w:szCs w:val="24"/>
          <w:u w:val="single"/>
        </w:rPr>
        <w:t>4.3</w:t>
      </w:r>
      <w:r>
        <w:rPr>
          <w:b/>
          <w:sz w:val="24"/>
          <w:szCs w:val="24"/>
          <w:u w:val="single"/>
        </w:rPr>
        <w:tab/>
      </w:r>
      <w:r w:rsidRPr="00E3712D">
        <w:rPr>
          <w:b/>
          <w:sz w:val="24"/>
          <w:szCs w:val="24"/>
          <w:u w:val="single"/>
        </w:rPr>
        <w:t>Přehled použití podpory v letech 2019-2023</w:t>
      </w:r>
    </w:p>
    <w:p w14:paraId="6AFAF349" w14:textId="4CAF9CC5" w:rsidR="00083C13" w:rsidRPr="00E3712D" w:rsidRDefault="005F77C5" w:rsidP="00E3712D">
      <w:pPr>
        <w:spacing w:before="60" w:line="276" w:lineRule="auto"/>
        <w:ind w:left="425" w:firstLine="1"/>
        <w:jc w:val="both"/>
        <w:rPr>
          <w:sz w:val="22"/>
          <w:szCs w:val="22"/>
        </w:rPr>
      </w:pPr>
      <w:r w:rsidRPr="005F77C5">
        <w:rPr>
          <w:b/>
          <w:sz w:val="22"/>
          <w:szCs w:val="22"/>
        </w:rPr>
        <w:t>Souhrnné z</w:t>
      </w:r>
      <w:r w:rsidR="00E3712D" w:rsidRPr="005F77C5">
        <w:rPr>
          <w:b/>
          <w:sz w:val="22"/>
          <w:szCs w:val="22"/>
        </w:rPr>
        <w:t>hodnocení čerpání a použití institucionální podpory</w:t>
      </w:r>
      <w:r w:rsidR="00E3712D" w:rsidRPr="00E3712D">
        <w:rPr>
          <w:sz w:val="22"/>
          <w:szCs w:val="22"/>
        </w:rPr>
        <w:t xml:space="preserve"> v letech 2019-2023</w:t>
      </w:r>
      <w:r>
        <w:rPr>
          <w:sz w:val="22"/>
          <w:szCs w:val="22"/>
        </w:rPr>
        <w:t xml:space="preserve"> včetně odůvodnění případného nečerpání.</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5F77C5" w:rsidRPr="00533BBD" w14:paraId="3C544FBA" w14:textId="77777777" w:rsidTr="002C26EA">
        <w:trPr>
          <w:trHeight w:val="426"/>
        </w:trPr>
        <w:tc>
          <w:tcPr>
            <w:tcW w:w="8930" w:type="dxa"/>
            <w:shd w:val="clear" w:color="auto" w:fill="DEEAF6" w:themeFill="accent1" w:themeFillTint="33"/>
          </w:tcPr>
          <w:p w14:paraId="18597E70" w14:textId="62B26085" w:rsidR="00636257" w:rsidRPr="00571C58" w:rsidRDefault="00E6402E" w:rsidP="00594EA4">
            <w:pPr>
              <w:pStyle w:val="Zkladntext"/>
              <w:spacing w:before="60" w:line="276" w:lineRule="auto"/>
              <w:jc w:val="both"/>
            </w:pPr>
            <w:r w:rsidRPr="00F868B0">
              <w:t>Poskytnutá institucionální podpora na dlouhodobý koncepční rozvoj VO v letech 2019</w:t>
            </w:r>
            <w:r w:rsidRPr="00F868B0">
              <w:noBreakHyphen/>
              <w:t xml:space="preserve">2023 v celkové výši </w:t>
            </w:r>
            <w:r w:rsidR="00F868B0" w:rsidRPr="00F868B0">
              <w:t xml:space="preserve">164 000 </w:t>
            </w:r>
            <w:r w:rsidRPr="00F868B0">
              <w:t>tis. Kč byla čerpána ze 100 % a využita v souladu s cílem koncepce a platnými předpisy.</w:t>
            </w:r>
          </w:p>
        </w:tc>
      </w:tr>
    </w:tbl>
    <w:p w14:paraId="09835F86" w14:textId="77777777" w:rsidR="005F77C5" w:rsidRDefault="005F77C5" w:rsidP="005F77C5">
      <w:pPr>
        <w:spacing w:before="60" w:line="276" w:lineRule="auto"/>
        <w:ind w:left="425" w:hanging="426"/>
        <w:jc w:val="both"/>
        <w:rPr>
          <w:sz w:val="24"/>
          <w:szCs w:val="24"/>
        </w:rPr>
      </w:pPr>
    </w:p>
    <w:p w14:paraId="03E8AC6B" w14:textId="032E1FB9" w:rsidR="005F77C5" w:rsidRPr="006B24BB" w:rsidRDefault="00EF04EC" w:rsidP="005F77C5">
      <w:pPr>
        <w:keepNext/>
        <w:spacing w:before="60" w:line="276" w:lineRule="auto"/>
        <w:ind w:left="284" w:hanging="284"/>
        <w:jc w:val="both"/>
        <w:rPr>
          <w:b/>
          <w:sz w:val="24"/>
          <w:szCs w:val="24"/>
          <w:u w:val="single"/>
        </w:rPr>
      </w:pPr>
      <w:r>
        <w:rPr>
          <w:b/>
          <w:sz w:val="24"/>
          <w:szCs w:val="24"/>
          <w:u w:val="single"/>
        </w:rPr>
        <w:t>4</w:t>
      </w:r>
      <w:r w:rsidR="005F77C5" w:rsidRPr="006B24BB">
        <w:rPr>
          <w:b/>
          <w:sz w:val="24"/>
          <w:szCs w:val="24"/>
          <w:u w:val="single"/>
        </w:rPr>
        <w:t>.</w:t>
      </w:r>
      <w:r w:rsidR="005F77C5" w:rsidRPr="006B24BB">
        <w:rPr>
          <w:b/>
          <w:sz w:val="24"/>
          <w:szCs w:val="24"/>
          <w:u w:val="single"/>
        </w:rPr>
        <w:tab/>
      </w:r>
      <w:r w:rsidR="00723BE0">
        <w:rPr>
          <w:b/>
          <w:sz w:val="24"/>
          <w:szCs w:val="24"/>
          <w:u w:val="single"/>
        </w:rPr>
        <w:t xml:space="preserve">Výkonnost </w:t>
      </w:r>
      <w:r w:rsidR="005F77C5" w:rsidRPr="006B24BB">
        <w:rPr>
          <w:b/>
          <w:sz w:val="24"/>
          <w:szCs w:val="24"/>
          <w:u w:val="single"/>
        </w:rPr>
        <w:t>výzkumu celkem</w:t>
      </w:r>
    </w:p>
    <w:p w14:paraId="102B24DE" w14:textId="77777777" w:rsidR="005F77C5" w:rsidRPr="00A4196A" w:rsidRDefault="005F77C5" w:rsidP="007E0BD2">
      <w:pPr>
        <w:keepNext/>
        <w:spacing w:before="60" w:line="276" w:lineRule="auto"/>
        <w:ind w:left="284"/>
        <w:jc w:val="both"/>
      </w:pPr>
      <w:r w:rsidRPr="00A4196A">
        <w:rPr>
          <w:b/>
        </w:rPr>
        <w:t>Souhrnné hodnocení kritéria</w:t>
      </w:r>
      <w:r>
        <w:t xml:space="preserve"> podle dílčích kritérií stupněm a slovně.</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5F77C5" w:rsidRPr="0001252B" w14:paraId="3840F42E" w14:textId="77777777" w:rsidTr="002C26EA">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623221A0" w14:textId="164615CB" w:rsidR="005F77C5" w:rsidRPr="0001252B" w:rsidRDefault="001164FC" w:rsidP="007E0BD2">
            <w:pPr>
              <w:pStyle w:val="Zkladntext"/>
              <w:keepNext/>
              <w:spacing w:before="60" w:line="276" w:lineRule="auto"/>
              <w:jc w:val="center"/>
              <w:rPr>
                <w:b/>
                <w:sz w:val="28"/>
                <w:szCs w:val="28"/>
              </w:rPr>
            </w:pPr>
            <w:r>
              <w:rPr>
                <w:b/>
                <w:sz w:val="28"/>
                <w:szCs w:val="28"/>
              </w:rPr>
              <w:t>A</w:t>
            </w:r>
          </w:p>
        </w:tc>
      </w:tr>
      <w:tr w:rsidR="005F77C5" w:rsidRPr="00F51386" w14:paraId="0B8E626C" w14:textId="77777777" w:rsidTr="002C26EA">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2EE4689F" w14:textId="75BAAB36" w:rsidR="005F77C5" w:rsidRPr="00437AC0" w:rsidRDefault="007B1F51" w:rsidP="000C7F36">
            <w:pPr>
              <w:pStyle w:val="Zkladntext"/>
              <w:spacing w:before="60" w:line="276" w:lineRule="auto"/>
              <w:jc w:val="both"/>
              <w:rPr>
                <w:b/>
              </w:rPr>
            </w:pPr>
            <w:r w:rsidRPr="00665DEE">
              <w:t xml:space="preserve">Celkově je </w:t>
            </w:r>
            <w:r w:rsidR="000C7F36">
              <w:t>výkonnost výzkumu</w:t>
            </w:r>
            <w:r w:rsidRPr="00665DEE">
              <w:t xml:space="preserve"> hodnocen</w:t>
            </w:r>
            <w:r w:rsidR="000C7F36">
              <w:t>a</w:t>
            </w:r>
            <w:r w:rsidRPr="00665DEE">
              <w:t xml:space="preserve"> stupněm</w:t>
            </w:r>
            <w:r w:rsidR="00AF516E" w:rsidRPr="00665DEE">
              <w:t xml:space="preserve"> A</w:t>
            </w:r>
            <w:r w:rsidRPr="00665DEE">
              <w:t xml:space="preserve">, přičemž za hlavní silné stránky lze považovat </w:t>
            </w:r>
            <w:r w:rsidR="00AF516E" w:rsidRPr="00665DEE">
              <w:t>využití podpory, schopnost</w:t>
            </w:r>
            <w:r w:rsidR="00C72638" w:rsidRPr="00665DEE">
              <w:t xml:space="preserve"> </w:t>
            </w:r>
            <w:r w:rsidR="00AF516E" w:rsidRPr="00665DEE">
              <w:t>získat zdroje mimo IP</w:t>
            </w:r>
            <w:r w:rsidR="00C72638" w:rsidRPr="00665DEE">
              <w:t xml:space="preserve"> DKRVO . J</w:t>
            </w:r>
            <w:r w:rsidRPr="00665DEE">
              <w:t xml:space="preserve">ako slabší stránky této části plnění koncepce jsou hodnoceny </w:t>
            </w:r>
            <w:r w:rsidR="00C72638" w:rsidRPr="00665DEE">
              <w:t xml:space="preserve">malý podíl aplikačních výsledků a jejich druhová struktura a průměrná </w:t>
            </w:r>
            <w:r w:rsidR="00665DEE" w:rsidRPr="00665DEE">
              <w:t>s</w:t>
            </w:r>
            <w:r w:rsidR="00C72638" w:rsidRPr="00665DEE">
              <w:t>polupráce s uživateli výsledků</w:t>
            </w:r>
            <w:r w:rsidR="00665DEE" w:rsidRPr="00665DEE">
              <w:t xml:space="preserve">, která </w:t>
            </w:r>
            <w:r w:rsidR="00C72638" w:rsidRPr="00665DEE">
              <w:t>je v závěrečné zprávě popsána povšechně a obecně a hlavním společenským dopadem je definováno „zpřístupnění“.</w:t>
            </w:r>
            <w:r w:rsidR="00C72638" w:rsidRPr="00C72638">
              <w:t xml:space="preserve"> </w:t>
            </w:r>
          </w:p>
        </w:tc>
      </w:tr>
    </w:tbl>
    <w:p w14:paraId="706287B9" w14:textId="77777777" w:rsidR="005F77C5" w:rsidRDefault="005F77C5" w:rsidP="005F77C5">
      <w:pPr>
        <w:spacing w:before="60" w:line="276" w:lineRule="auto"/>
        <w:ind w:left="425" w:hanging="426"/>
        <w:jc w:val="both"/>
        <w:rPr>
          <w:sz w:val="24"/>
          <w:szCs w:val="24"/>
        </w:rPr>
      </w:pPr>
    </w:p>
    <w:p w14:paraId="5ED4CE0E" w14:textId="05457191" w:rsidR="00723BE0" w:rsidRDefault="00723BE0" w:rsidP="007E0BD2">
      <w:pPr>
        <w:keepNext/>
        <w:spacing w:before="60" w:line="276" w:lineRule="auto"/>
        <w:ind w:left="284" w:hanging="284"/>
        <w:jc w:val="both"/>
        <w:rPr>
          <w:b/>
          <w:sz w:val="26"/>
          <w:szCs w:val="26"/>
          <w:u w:val="single"/>
        </w:rPr>
      </w:pPr>
      <w:r>
        <w:rPr>
          <w:b/>
          <w:sz w:val="26"/>
          <w:szCs w:val="26"/>
          <w:u w:val="single"/>
        </w:rPr>
        <w:t>5</w:t>
      </w:r>
      <w:r w:rsidRPr="00B61BC9">
        <w:rPr>
          <w:b/>
          <w:sz w:val="26"/>
          <w:szCs w:val="26"/>
          <w:u w:val="single"/>
        </w:rPr>
        <w:t>.</w:t>
      </w:r>
      <w:r w:rsidRPr="00B61BC9">
        <w:rPr>
          <w:b/>
          <w:sz w:val="26"/>
          <w:szCs w:val="26"/>
          <w:u w:val="single"/>
        </w:rPr>
        <w:tab/>
      </w:r>
      <w:r>
        <w:rPr>
          <w:b/>
          <w:sz w:val="26"/>
          <w:szCs w:val="26"/>
          <w:u w:val="single"/>
        </w:rPr>
        <w:t>Společenská relevance a dopady výzkumu</w:t>
      </w:r>
    </w:p>
    <w:p w14:paraId="74DC01B0" w14:textId="25E6A816" w:rsidR="00612A2D" w:rsidRPr="00E07A43" w:rsidRDefault="00EF04EC" w:rsidP="007E0BD2">
      <w:pPr>
        <w:keepNext/>
        <w:spacing w:before="60" w:line="276" w:lineRule="auto"/>
        <w:ind w:left="284"/>
        <w:jc w:val="both"/>
      </w:pPr>
      <w:r>
        <w:rPr>
          <w:b/>
        </w:rPr>
        <w:t>Souhrnné z</w:t>
      </w:r>
      <w:r w:rsidR="00AA77B2" w:rsidRPr="00E07A43">
        <w:rPr>
          <w:b/>
        </w:rPr>
        <w:t>hodnocení společenské relevance výzkumu a jeho dopadů v</w:t>
      </w:r>
      <w:r w:rsidR="00E07A43">
        <w:rPr>
          <w:b/>
        </w:rPr>
        <w:t> </w:t>
      </w:r>
      <w:r w:rsidR="00AA77B2" w:rsidRPr="00E07A43">
        <w:rPr>
          <w:b/>
        </w:rPr>
        <w:t>praxi</w:t>
      </w:r>
      <w:r w:rsidR="00E07A43">
        <w:rPr>
          <w:b/>
        </w:rPr>
        <w:t xml:space="preserve"> </w:t>
      </w:r>
      <w:r w:rsidR="00E07A43">
        <w:t xml:space="preserve">na základě zhodnocení </w:t>
      </w:r>
      <w:r w:rsidR="00E07A43" w:rsidRPr="00EF04EC">
        <w:rPr>
          <w:b/>
        </w:rPr>
        <w:t>plnění jednotlivých oblastí výzkumu</w:t>
      </w:r>
      <w:r w:rsidR="00E07A43">
        <w:t xml:space="preserve"> podle části III. 1 koncepce (zejm. bodu D) a uplatněných aplik</w:t>
      </w:r>
      <w:r w:rsidR="005A2287">
        <w:t>ovaných</w:t>
      </w:r>
      <w:r w:rsidR="00E07A43">
        <w:t xml:space="preserve"> výsledků.</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EF04EC" w:rsidRPr="0001252B" w14:paraId="4B5A5FA9" w14:textId="77777777" w:rsidTr="002C26EA">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220F9881" w14:textId="33AE93B0" w:rsidR="00EF04EC" w:rsidRPr="0001252B" w:rsidRDefault="00C924EC" w:rsidP="007E0BD2">
            <w:pPr>
              <w:pStyle w:val="Zkladntext"/>
              <w:keepNext/>
              <w:spacing w:before="60" w:line="276" w:lineRule="auto"/>
              <w:jc w:val="center"/>
              <w:rPr>
                <w:b/>
                <w:sz w:val="28"/>
                <w:szCs w:val="28"/>
              </w:rPr>
            </w:pPr>
            <w:r>
              <w:rPr>
                <w:b/>
                <w:sz w:val="28"/>
                <w:szCs w:val="28"/>
              </w:rPr>
              <w:t>B</w:t>
            </w:r>
          </w:p>
        </w:tc>
      </w:tr>
      <w:tr w:rsidR="00EF04EC" w:rsidRPr="00F51386" w14:paraId="6413327A" w14:textId="77777777" w:rsidTr="002C26EA">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6514A538" w14:textId="5532F39D" w:rsidR="0030516F" w:rsidRPr="00437AC0" w:rsidRDefault="0030516F" w:rsidP="000C7F36">
            <w:pPr>
              <w:pStyle w:val="Zkladntext"/>
              <w:spacing w:before="60" w:line="276" w:lineRule="auto"/>
              <w:jc w:val="both"/>
              <w:rPr>
                <w:b/>
              </w:rPr>
            </w:pPr>
            <w:r w:rsidRPr="009473D8">
              <w:t xml:space="preserve">Společenská relevance a dopady výzkumu uvedené </w:t>
            </w:r>
            <w:r w:rsidR="00B634F8" w:rsidRPr="009473D8">
              <w:t>v závěrečné zprávě</w:t>
            </w:r>
            <w:r w:rsidRPr="009473D8">
              <w:t xml:space="preserve"> jsou </w:t>
            </w:r>
            <w:r w:rsidR="004B3F39" w:rsidRPr="009473D8">
              <w:t>velm</w:t>
            </w:r>
            <w:r w:rsidR="00C37957" w:rsidRPr="009473D8">
              <w:t>i dob</w:t>
            </w:r>
            <w:r w:rsidR="00E2729B" w:rsidRPr="009473D8">
              <w:t>r</w:t>
            </w:r>
            <w:r w:rsidR="00C37957" w:rsidRPr="009473D8">
              <w:t xml:space="preserve">é. </w:t>
            </w:r>
            <w:r w:rsidRPr="009473D8">
              <w:t xml:space="preserve"> VO</w:t>
            </w:r>
            <w:r w:rsidR="00C37957" w:rsidRPr="009473D8">
              <w:t xml:space="preserve"> </w:t>
            </w:r>
            <w:r w:rsidRPr="009473D8">
              <w:t xml:space="preserve">prokázala, že měla jasnou představu a předpoklady pro další rozvoj výzkumu </w:t>
            </w:r>
            <w:r w:rsidR="007B0A5D" w:rsidRPr="009473D8">
              <w:t xml:space="preserve">v souladu </w:t>
            </w:r>
            <w:r w:rsidRPr="009473D8">
              <w:t>s její misí, kterým odpovídal celkový cíl a dílčí cíle koncepce, které splnila.</w:t>
            </w:r>
            <w:r w:rsidR="00847E17" w:rsidRPr="009473D8">
              <w:t xml:space="preserve"> </w:t>
            </w:r>
            <w:r w:rsidR="00A52CFC" w:rsidRPr="009473D8">
              <w:t>VO</w:t>
            </w:r>
            <w:r w:rsidR="00523060" w:rsidRPr="009473D8">
              <w:t xml:space="preserve"> dále</w:t>
            </w:r>
            <w:r w:rsidR="00A52CFC" w:rsidRPr="009473D8">
              <w:t xml:space="preserve"> prokázala, že umí v některých oblastech dlouhodobě dosahovat kvalitních </w:t>
            </w:r>
            <w:r w:rsidR="00ED7C08" w:rsidRPr="009473D8">
              <w:t xml:space="preserve">(až špičkových) </w:t>
            </w:r>
            <w:r w:rsidR="00A52CFC" w:rsidRPr="009473D8">
              <w:t>výsledků</w:t>
            </w:r>
            <w:r w:rsidR="00A07A78">
              <w:t>,</w:t>
            </w:r>
            <w:r w:rsidR="00A52CFC" w:rsidRPr="009473D8">
              <w:t xml:space="preserve"> nicméně k</w:t>
            </w:r>
            <w:r w:rsidR="00847E17" w:rsidRPr="009473D8">
              <w:t xml:space="preserve">oncepce </w:t>
            </w:r>
            <w:r w:rsidR="000D1320" w:rsidRPr="009473D8">
              <w:t>(</w:t>
            </w:r>
            <w:r w:rsidR="00847E17" w:rsidRPr="009473D8">
              <w:t>a její plnění v letech 2019-2023</w:t>
            </w:r>
            <w:r w:rsidR="000D1320" w:rsidRPr="009473D8">
              <w:t>)</w:t>
            </w:r>
            <w:r w:rsidR="00847E17" w:rsidRPr="009473D8">
              <w:t xml:space="preserve"> </w:t>
            </w:r>
            <w:r w:rsidR="00A2323A" w:rsidRPr="009473D8">
              <w:t>odhalila</w:t>
            </w:r>
            <w:r w:rsidR="000D1320" w:rsidRPr="009473D8">
              <w:t xml:space="preserve">, že </w:t>
            </w:r>
            <w:r w:rsidR="00847E17" w:rsidRPr="009473D8">
              <w:t>VO</w:t>
            </w:r>
            <w:r w:rsidR="00164B15" w:rsidRPr="009473D8">
              <w:t xml:space="preserve"> </w:t>
            </w:r>
            <w:r w:rsidR="00A07A78">
              <w:t xml:space="preserve">příliš </w:t>
            </w:r>
            <w:r w:rsidR="000B1AA1" w:rsidRPr="009473D8">
              <w:t xml:space="preserve">negeneruje výsledky </w:t>
            </w:r>
            <w:r w:rsidR="005B189C" w:rsidRPr="009473D8">
              <w:t xml:space="preserve">využívané aplikační sférou. Pro srovnání v roce 2023 VO </w:t>
            </w:r>
            <w:r w:rsidR="004128E1" w:rsidRPr="009473D8">
              <w:t>uplatnila</w:t>
            </w:r>
            <w:r w:rsidR="00B76056" w:rsidRPr="009473D8">
              <w:t xml:space="preserve"> 9 aplikačních výsledků z toho sedm databází</w:t>
            </w:r>
            <w:r w:rsidR="00164B15" w:rsidRPr="009473D8">
              <w:t xml:space="preserve">, které </w:t>
            </w:r>
            <w:r w:rsidR="00A2323A" w:rsidRPr="009473D8">
              <w:t xml:space="preserve">po částech </w:t>
            </w:r>
            <w:r w:rsidR="00164B15" w:rsidRPr="009473D8">
              <w:t>zpřístupňují sbírku.</w:t>
            </w:r>
            <w:r w:rsidR="009473D8" w:rsidRPr="009473D8">
              <w:t xml:space="preserve"> </w:t>
            </w:r>
            <w:r w:rsidR="00284397" w:rsidRPr="009473D8">
              <w:t xml:space="preserve">Ke společenské relevanci výzkumu VO přispívá </w:t>
            </w:r>
            <w:r w:rsidR="004967AE" w:rsidRPr="009473D8">
              <w:t>širokou popularizací výsledků (přednášky, workshopy, konference apod.)</w:t>
            </w:r>
            <w:r w:rsidR="000C7F36">
              <w:t>.</w:t>
            </w:r>
          </w:p>
        </w:tc>
      </w:tr>
    </w:tbl>
    <w:p w14:paraId="3131E751" w14:textId="77777777" w:rsidR="00AA77B2" w:rsidRPr="00E3712D" w:rsidRDefault="00AA77B2" w:rsidP="00E3712D">
      <w:pPr>
        <w:spacing w:before="60" w:line="276" w:lineRule="auto"/>
        <w:ind w:left="425" w:hanging="426"/>
        <w:jc w:val="both"/>
        <w:rPr>
          <w:sz w:val="24"/>
          <w:szCs w:val="24"/>
        </w:rPr>
      </w:pPr>
    </w:p>
    <w:p w14:paraId="3C704761" w14:textId="5433276B" w:rsidR="00574211" w:rsidRPr="00EF04EC" w:rsidRDefault="00EF04EC" w:rsidP="00B634F8">
      <w:pPr>
        <w:keepNext/>
        <w:spacing w:before="60" w:line="276" w:lineRule="auto"/>
        <w:ind w:left="284" w:hanging="284"/>
        <w:jc w:val="both"/>
        <w:rPr>
          <w:b/>
          <w:sz w:val="26"/>
          <w:szCs w:val="26"/>
          <w:u w:val="single"/>
        </w:rPr>
      </w:pPr>
      <w:r w:rsidRPr="00EF04EC">
        <w:rPr>
          <w:b/>
          <w:sz w:val="26"/>
          <w:szCs w:val="26"/>
          <w:u w:val="single"/>
        </w:rPr>
        <w:t>6</w:t>
      </w:r>
      <w:r w:rsidR="00574211" w:rsidRPr="00EF04EC">
        <w:rPr>
          <w:b/>
          <w:sz w:val="26"/>
          <w:szCs w:val="26"/>
          <w:u w:val="single"/>
        </w:rPr>
        <w:t>.</w:t>
      </w:r>
      <w:r w:rsidR="00574211" w:rsidRPr="00EF04EC">
        <w:rPr>
          <w:b/>
          <w:sz w:val="26"/>
          <w:szCs w:val="26"/>
          <w:u w:val="single"/>
        </w:rPr>
        <w:tab/>
        <w:t xml:space="preserve">Souhrnné zhodnocení </w:t>
      </w:r>
      <w:r w:rsidR="0078005A" w:rsidRPr="00EF04EC">
        <w:rPr>
          <w:b/>
          <w:sz w:val="26"/>
          <w:szCs w:val="26"/>
          <w:u w:val="single"/>
        </w:rPr>
        <w:t>plnění koncepce</w:t>
      </w:r>
      <w:r w:rsidR="00574211" w:rsidRPr="00EF04EC">
        <w:rPr>
          <w:b/>
          <w:sz w:val="26"/>
          <w:szCs w:val="26"/>
          <w:u w:val="single"/>
        </w:rPr>
        <w:t xml:space="preserve"> </w:t>
      </w:r>
      <w:r>
        <w:rPr>
          <w:b/>
          <w:sz w:val="26"/>
          <w:szCs w:val="26"/>
          <w:u w:val="single"/>
        </w:rPr>
        <w:t>na léta 2019 až 202</w:t>
      </w:r>
      <w:r w:rsidR="00B32A35">
        <w:rPr>
          <w:b/>
          <w:sz w:val="26"/>
          <w:szCs w:val="26"/>
          <w:u w:val="single"/>
        </w:rPr>
        <w:t>3</w:t>
      </w:r>
    </w:p>
    <w:p w14:paraId="3A6F3A97" w14:textId="65D4C39D" w:rsidR="003D503B" w:rsidRPr="006C619F" w:rsidRDefault="004E79D7" w:rsidP="0078005A">
      <w:pPr>
        <w:spacing w:before="60" w:line="276" w:lineRule="auto"/>
        <w:ind w:left="360" w:hanging="10"/>
        <w:jc w:val="both"/>
      </w:pPr>
      <w:r w:rsidRPr="006C619F">
        <w:t>Hodnotící stupnice pro hodnocení plnění koncepce (hodnotí se plnění koncepce, tj. u průměrn</w:t>
      </w:r>
      <w:r w:rsidR="003A5752" w:rsidRPr="006C619F">
        <w:t>é</w:t>
      </w:r>
      <w:r w:rsidRPr="006C619F">
        <w:t xml:space="preserve"> koncepce hodnocen</w:t>
      </w:r>
      <w:r w:rsidR="00C765A5" w:rsidRPr="006C619F">
        <w:t>é</w:t>
      </w:r>
      <w:r w:rsidRPr="006C619F">
        <w:t xml:space="preserve"> při vstupním hodnocení stupněm C může </w:t>
      </w:r>
      <w:r w:rsidR="003A5752" w:rsidRPr="006C619F">
        <w:t>být</w:t>
      </w:r>
      <w:r w:rsidRPr="006C619F">
        <w:t xml:space="preserve"> plnění hodnoceno B a naopak</w:t>
      </w:r>
      <w:r w:rsidR="003D503B" w:rsidRPr="006C619F">
        <w:t>)</w:t>
      </w:r>
      <w:r w:rsidRPr="006C619F">
        <w:t>.</w:t>
      </w:r>
      <w:r w:rsidR="003621EB" w:rsidRPr="006C619F">
        <w:t xml:space="preserve"> </w:t>
      </w:r>
    </w:p>
    <w:p w14:paraId="100F77A7" w14:textId="0E97C95F" w:rsidR="0030242B" w:rsidRPr="006C619F" w:rsidRDefault="0030242B" w:rsidP="009140AB">
      <w:pPr>
        <w:spacing w:line="276" w:lineRule="auto"/>
        <w:ind w:left="851" w:hanging="499"/>
        <w:jc w:val="both"/>
      </w:pPr>
      <w:r w:rsidRPr="006C619F">
        <w:rPr>
          <w:b/>
        </w:rPr>
        <w:t>A</w:t>
      </w:r>
      <w:r w:rsidRPr="006C619F">
        <w:t xml:space="preserve"> – </w:t>
      </w:r>
      <w:r w:rsidRPr="006C619F">
        <w:rPr>
          <w:b/>
        </w:rPr>
        <w:t>vynikající</w:t>
      </w:r>
      <w:r w:rsidRPr="006C619F">
        <w:t xml:space="preserve"> </w:t>
      </w:r>
      <w:r w:rsidRPr="006C619F">
        <w:rPr>
          <w:b/>
        </w:rPr>
        <w:t>plnění koncepce</w:t>
      </w:r>
      <w:r w:rsidR="00D4472E" w:rsidRPr="006C619F">
        <w:rPr>
          <w:b/>
        </w:rPr>
        <w:t>:</w:t>
      </w:r>
      <w:r w:rsidRPr="006C619F">
        <w:t xml:space="preserve"> plánované výsledky byly </w:t>
      </w:r>
      <w:r w:rsidR="00483ECB">
        <w:t xml:space="preserve">splněny nebo </w:t>
      </w:r>
      <w:r w:rsidRPr="006C619F">
        <w:t xml:space="preserve">překročeny, bez výhrad </w:t>
      </w:r>
      <w:r w:rsidR="00F93D3D" w:rsidRPr="006C619F">
        <w:t xml:space="preserve">včetně odborných </w:t>
      </w:r>
      <w:r w:rsidRPr="006C619F">
        <w:t>k plnění koncepce</w:t>
      </w:r>
      <w:r w:rsidR="00D4472E" w:rsidRPr="006C619F">
        <w:t xml:space="preserve"> a jejích cílů </w:t>
      </w:r>
      <w:r w:rsidR="00612A2D" w:rsidRPr="006C619F">
        <w:t xml:space="preserve">a </w:t>
      </w:r>
      <w:r w:rsidR="00D4472E" w:rsidRPr="006C619F">
        <w:t>provedený</w:t>
      </w:r>
      <w:r w:rsidR="00612A2D" w:rsidRPr="006C619F">
        <w:t>m</w:t>
      </w:r>
      <w:r w:rsidR="00D4472E" w:rsidRPr="006C619F">
        <w:t xml:space="preserve"> změn</w:t>
      </w:r>
      <w:r w:rsidR="00612A2D" w:rsidRPr="006C619F">
        <w:t>ám</w:t>
      </w:r>
      <w:r w:rsidRPr="006C619F">
        <w:t xml:space="preserve">, VO reagovala na vstupní hodnocení a </w:t>
      </w:r>
      <w:r w:rsidR="000A2EBE" w:rsidRPr="006C619F">
        <w:t xml:space="preserve">zejm. </w:t>
      </w:r>
      <w:r w:rsidRPr="006C619F">
        <w:t>u slabších stránek dosáhla výrazného pokroku</w:t>
      </w:r>
    </w:p>
    <w:p w14:paraId="3C6DFE5C" w14:textId="410FA572" w:rsidR="0030242B" w:rsidRPr="006C619F" w:rsidRDefault="0030242B" w:rsidP="009140AB">
      <w:pPr>
        <w:spacing w:line="276" w:lineRule="auto"/>
        <w:ind w:left="851" w:hanging="499"/>
        <w:jc w:val="both"/>
      </w:pPr>
      <w:r w:rsidRPr="006C619F">
        <w:rPr>
          <w:b/>
        </w:rPr>
        <w:t>B</w:t>
      </w:r>
      <w:r w:rsidRPr="006C619F">
        <w:t xml:space="preserve"> – </w:t>
      </w:r>
      <w:r w:rsidRPr="006C619F">
        <w:rPr>
          <w:b/>
        </w:rPr>
        <w:t>velmi dobré</w:t>
      </w:r>
      <w:r w:rsidRPr="006C619F">
        <w:t xml:space="preserve"> </w:t>
      </w:r>
      <w:r w:rsidRPr="006C619F">
        <w:rPr>
          <w:b/>
        </w:rPr>
        <w:t>plnění koncepce</w:t>
      </w:r>
      <w:r w:rsidR="00D4472E" w:rsidRPr="006C619F">
        <w:rPr>
          <w:b/>
        </w:rPr>
        <w:t>:</w:t>
      </w:r>
      <w:r w:rsidRPr="006C619F">
        <w:t xml:space="preserve"> plánované cíle a výsledky byly splněny</w:t>
      </w:r>
      <w:r w:rsidR="00E3712D" w:rsidRPr="006C619F">
        <w:t xml:space="preserve"> nebo jejich neplnění bylo způsobeno důvody, které VO nemohla ovlivnit </w:t>
      </w:r>
      <w:r w:rsidR="00B32A35">
        <w:t xml:space="preserve">a </w:t>
      </w:r>
      <w:r w:rsidR="00E3712D" w:rsidRPr="006C619F">
        <w:t xml:space="preserve">současně </w:t>
      </w:r>
      <w:r w:rsidR="007D59F5">
        <w:t>to</w:t>
      </w:r>
      <w:r w:rsidR="007D59F5" w:rsidRPr="006C619F">
        <w:t xml:space="preserve"> </w:t>
      </w:r>
      <w:r w:rsidR="00E3712D" w:rsidRPr="006C619F">
        <w:t>neovlivnilo plnění cílů koncepce</w:t>
      </w:r>
      <w:r w:rsidRPr="006C619F">
        <w:t xml:space="preserve">, bez </w:t>
      </w:r>
      <w:r w:rsidR="007D59F5">
        <w:t xml:space="preserve">závažných </w:t>
      </w:r>
      <w:r w:rsidRPr="006C619F">
        <w:t xml:space="preserve">výhrad </w:t>
      </w:r>
      <w:r w:rsidR="00F93D3D" w:rsidRPr="006C619F">
        <w:t xml:space="preserve">včetně odborných </w:t>
      </w:r>
      <w:r w:rsidRPr="006C619F">
        <w:t>k plnění koncepce</w:t>
      </w:r>
      <w:r w:rsidR="00612A2D" w:rsidRPr="006C619F">
        <w:t xml:space="preserve"> a jejích cílů a provedeným změnám</w:t>
      </w:r>
      <w:r w:rsidRPr="006C619F">
        <w:t xml:space="preserve">, VO reagovala na vstupní hodnocení a u slabších stránek dosáhla </w:t>
      </w:r>
      <w:r w:rsidR="00E3712D" w:rsidRPr="006C619F">
        <w:t>pokroku</w:t>
      </w:r>
    </w:p>
    <w:p w14:paraId="62C3EE34" w14:textId="6C882467" w:rsidR="0030242B" w:rsidRPr="006C619F" w:rsidRDefault="0030242B" w:rsidP="009140AB">
      <w:pPr>
        <w:spacing w:line="276" w:lineRule="auto"/>
        <w:ind w:left="851" w:hanging="499"/>
        <w:jc w:val="both"/>
      </w:pPr>
      <w:r w:rsidRPr="006C619F">
        <w:rPr>
          <w:b/>
        </w:rPr>
        <w:t>C</w:t>
      </w:r>
      <w:r w:rsidRPr="006C619F">
        <w:t xml:space="preserve"> – </w:t>
      </w:r>
      <w:r w:rsidRPr="006C619F">
        <w:rPr>
          <w:b/>
        </w:rPr>
        <w:t>průměrné</w:t>
      </w:r>
      <w:r w:rsidRPr="006C619F">
        <w:t xml:space="preserve"> </w:t>
      </w:r>
      <w:r w:rsidRPr="006C619F">
        <w:rPr>
          <w:b/>
        </w:rPr>
        <w:t>plnění koncepce</w:t>
      </w:r>
      <w:r w:rsidR="004B4D77" w:rsidRPr="006C619F">
        <w:rPr>
          <w:b/>
        </w:rPr>
        <w:t>:</w:t>
      </w:r>
      <w:r w:rsidRPr="006C619F">
        <w:t xml:space="preserve"> plánované výsledky byly většinou splněny a nesplněné </w:t>
      </w:r>
      <w:r w:rsidR="00F516E9" w:rsidRPr="006C619F">
        <w:t xml:space="preserve">jsou </w:t>
      </w:r>
      <w:r w:rsidRPr="006C619F">
        <w:t xml:space="preserve">věcné odůvodněny, </w:t>
      </w:r>
      <w:r w:rsidR="00E3712D" w:rsidRPr="006C619F">
        <w:t xml:space="preserve">nebo </w:t>
      </w:r>
      <w:r w:rsidRPr="006C619F">
        <w:t xml:space="preserve">jsou </w:t>
      </w:r>
      <w:r w:rsidR="00A42AC7" w:rsidRPr="006C619F">
        <w:t xml:space="preserve">dílčí </w:t>
      </w:r>
      <w:r w:rsidRPr="006C619F">
        <w:t xml:space="preserve">výhrady </w:t>
      </w:r>
      <w:r w:rsidR="00F93D3D" w:rsidRPr="006C619F">
        <w:t xml:space="preserve">včetně odborných </w:t>
      </w:r>
      <w:r w:rsidRPr="006C619F">
        <w:t xml:space="preserve">k plnění koncepce </w:t>
      </w:r>
      <w:r w:rsidR="00D4472E" w:rsidRPr="006C619F">
        <w:t xml:space="preserve">a jejích cílů </w:t>
      </w:r>
      <w:r w:rsidR="00612A2D" w:rsidRPr="006C619F">
        <w:t>a</w:t>
      </w:r>
      <w:r w:rsidR="00D4472E" w:rsidRPr="006C619F">
        <w:t xml:space="preserve"> provedený</w:t>
      </w:r>
      <w:r w:rsidR="00612A2D" w:rsidRPr="006C619F">
        <w:t>m</w:t>
      </w:r>
      <w:r w:rsidR="00D4472E" w:rsidRPr="006C619F">
        <w:t xml:space="preserve"> změn</w:t>
      </w:r>
      <w:r w:rsidR="00612A2D" w:rsidRPr="006C619F">
        <w:t>ám</w:t>
      </w:r>
      <w:r w:rsidRPr="006C619F">
        <w:t xml:space="preserve">, </w:t>
      </w:r>
      <w:r w:rsidR="00E3712D" w:rsidRPr="006C619F">
        <w:t xml:space="preserve">nebo </w:t>
      </w:r>
      <w:r w:rsidRPr="006C619F">
        <w:t xml:space="preserve">VO </w:t>
      </w:r>
      <w:r w:rsidR="007C51F3" w:rsidRPr="006C619F">
        <w:t>jen omezeně reagovala</w:t>
      </w:r>
      <w:r w:rsidRPr="006C619F">
        <w:t xml:space="preserve"> na vstupní hodnocení</w:t>
      </w:r>
      <w:r w:rsidR="005F77C5" w:rsidRPr="006C619F">
        <w:t xml:space="preserve"> a u slabších stránek dosáhla alespoň částečného pokroku</w:t>
      </w:r>
    </w:p>
    <w:p w14:paraId="1196387B" w14:textId="016B725D" w:rsidR="0030242B" w:rsidRPr="006C619F" w:rsidRDefault="0030242B" w:rsidP="009140AB">
      <w:pPr>
        <w:spacing w:line="276" w:lineRule="auto"/>
        <w:ind w:left="851" w:hanging="499"/>
        <w:jc w:val="both"/>
      </w:pPr>
      <w:r w:rsidRPr="006C619F">
        <w:rPr>
          <w:b/>
        </w:rPr>
        <w:t>D</w:t>
      </w:r>
      <w:r w:rsidRPr="006C619F">
        <w:t xml:space="preserve"> – </w:t>
      </w:r>
      <w:r w:rsidRPr="006C619F">
        <w:rPr>
          <w:b/>
        </w:rPr>
        <w:t>podprůměrné</w:t>
      </w:r>
      <w:r w:rsidRPr="006C619F">
        <w:t xml:space="preserve"> </w:t>
      </w:r>
      <w:r w:rsidRPr="006C619F">
        <w:rPr>
          <w:b/>
        </w:rPr>
        <w:t>plnění koncepce</w:t>
      </w:r>
      <w:r w:rsidRPr="006C619F">
        <w:t>, plánované výsledky byly částečně splněny</w:t>
      </w:r>
      <w:r w:rsidR="005F77C5" w:rsidRPr="006C619F">
        <w:t xml:space="preserve">, </w:t>
      </w:r>
      <w:r w:rsidR="000C32BA" w:rsidRPr="006C619F">
        <w:t>nebo</w:t>
      </w:r>
      <w:r w:rsidRPr="006C619F">
        <w:t xml:space="preserve"> k odůvodnění nesplněn</w:t>
      </w:r>
      <w:r w:rsidR="007C51F3" w:rsidRPr="006C619F">
        <w:t>ých</w:t>
      </w:r>
      <w:r w:rsidRPr="006C619F">
        <w:t xml:space="preserve"> cílů </w:t>
      </w:r>
      <w:r w:rsidR="005F77C5" w:rsidRPr="006C619F">
        <w:t xml:space="preserve">koncepce </w:t>
      </w:r>
      <w:r w:rsidRPr="006C619F">
        <w:t xml:space="preserve">nebo výsledků jsou </w:t>
      </w:r>
      <w:r w:rsidR="005F77C5" w:rsidRPr="006C619F">
        <w:t xml:space="preserve">závažnější </w:t>
      </w:r>
      <w:r w:rsidRPr="006C619F">
        <w:t>výhrady</w:t>
      </w:r>
      <w:r w:rsidR="007C51F3" w:rsidRPr="006C619F">
        <w:t xml:space="preserve">, </w:t>
      </w:r>
      <w:r w:rsidR="005F77C5" w:rsidRPr="006C619F">
        <w:t xml:space="preserve">nebo </w:t>
      </w:r>
      <w:r w:rsidRPr="006C619F">
        <w:t xml:space="preserve">VO </w:t>
      </w:r>
      <w:r w:rsidR="00E3712D" w:rsidRPr="006C619F">
        <w:t xml:space="preserve">velmi omezeně </w:t>
      </w:r>
      <w:r w:rsidRPr="006C619F">
        <w:t>reagovala na vstupní hodnocení</w:t>
      </w:r>
      <w:r w:rsidR="00E3712D" w:rsidRPr="006C619F">
        <w:t xml:space="preserve"> a u slabších stránek nedosáhla </w:t>
      </w:r>
      <w:r w:rsidR="005F77C5" w:rsidRPr="006C619F">
        <w:t>prakticky žádného</w:t>
      </w:r>
      <w:r w:rsidR="00E3712D" w:rsidRPr="006C619F">
        <w:t xml:space="preserve"> pokroku</w:t>
      </w:r>
    </w:p>
    <w:p w14:paraId="4B017643" w14:textId="7378017A" w:rsidR="0030242B" w:rsidRPr="006C619F" w:rsidRDefault="007C51F3" w:rsidP="009140AB">
      <w:pPr>
        <w:spacing w:line="276" w:lineRule="auto"/>
        <w:ind w:left="851" w:hanging="499"/>
        <w:jc w:val="both"/>
      </w:pPr>
      <w:r w:rsidRPr="006C619F">
        <w:rPr>
          <w:b/>
        </w:rPr>
        <w:t>E – neplnění koncepce</w:t>
      </w:r>
      <w:r w:rsidR="004B4D77" w:rsidRPr="006C619F">
        <w:rPr>
          <w:b/>
        </w:rPr>
        <w:t>:</w:t>
      </w:r>
      <w:r w:rsidR="00D4472E" w:rsidRPr="006C619F">
        <w:rPr>
          <w:b/>
        </w:rPr>
        <w:t xml:space="preserve"> </w:t>
      </w:r>
      <w:r w:rsidR="004B4D77" w:rsidRPr="006C619F">
        <w:t xml:space="preserve">plánované výsledky nebyly </w:t>
      </w:r>
      <w:r w:rsidR="005F77C5" w:rsidRPr="006C619F">
        <w:t xml:space="preserve">ve větší míře </w:t>
      </w:r>
      <w:r w:rsidR="004B4D77" w:rsidRPr="006C619F">
        <w:t>splněny</w:t>
      </w:r>
      <w:r w:rsidR="005F77C5" w:rsidRPr="006C619F">
        <w:t>,</w:t>
      </w:r>
      <w:r w:rsidR="000C32BA" w:rsidRPr="006C619F">
        <w:t xml:space="preserve"> nebo</w:t>
      </w:r>
      <w:r w:rsidR="004B4D77" w:rsidRPr="006C619F">
        <w:t xml:space="preserve"> k odůvodnění nesplněných cílů a/nebo výsledků jsou </w:t>
      </w:r>
      <w:r w:rsidR="00612A2D" w:rsidRPr="006C619F">
        <w:t xml:space="preserve">vážné </w:t>
      </w:r>
      <w:r w:rsidR="004B4D77" w:rsidRPr="006C619F">
        <w:t xml:space="preserve">výhrady, </w:t>
      </w:r>
      <w:r w:rsidR="005F77C5" w:rsidRPr="006C619F">
        <w:t>nebo</w:t>
      </w:r>
      <w:r w:rsidR="004B4D77" w:rsidRPr="006C619F">
        <w:t xml:space="preserve"> jsou i další </w:t>
      </w:r>
      <w:r w:rsidR="00612A2D" w:rsidRPr="006C619F">
        <w:t xml:space="preserve">vážné </w:t>
      </w:r>
      <w:r w:rsidR="004B4D77" w:rsidRPr="006C619F">
        <w:t xml:space="preserve">výhrady k plnění koncepce, VO </w:t>
      </w:r>
      <w:r w:rsidR="005F77C5" w:rsidRPr="006C619F">
        <w:t xml:space="preserve">téměř </w:t>
      </w:r>
      <w:r w:rsidR="004B4D77" w:rsidRPr="006C619F">
        <w:t xml:space="preserve">vůbec nereagovala na vstupní hodnocení </w:t>
      </w:r>
      <w:r w:rsidR="00FF1A98">
        <w:t xml:space="preserve">a/ </w:t>
      </w:r>
      <w:r w:rsidR="005F77C5" w:rsidRPr="006C619F">
        <w:t>nebo došlo k výraznému zhoršení</w:t>
      </w:r>
    </w:p>
    <w:p w14:paraId="38005AB1" w14:textId="77777777" w:rsidR="009140AB" w:rsidRPr="007C51F3" w:rsidRDefault="009140AB" w:rsidP="007C51F3">
      <w:pPr>
        <w:spacing w:before="60" w:line="276" w:lineRule="auto"/>
        <w:ind w:left="851" w:hanging="501"/>
        <w:jc w:val="both"/>
        <w:rPr>
          <w:b/>
          <w:sz w:val="22"/>
          <w:szCs w:val="22"/>
        </w:rPr>
      </w:pPr>
    </w:p>
    <w:p w14:paraId="5113FCF2" w14:textId="77777777" w:rsidR="005F77C5" w:rsidRPr="00612A2D" w:rsidRDefault="005F77C5" w:rsidP="005F77C5">
      <w:pPr>
        <w:keepNext/>
        <w:autoSpaceDE w:val="0"/>
        <w:autoSpaceDN w:val="0"/>
        <w:adjustRightInd w:val="0"/>
        <w:spacing w:before="60" w:line="276" w:lineRule="auto"/>
        <w:ind w:left="2336" w:hanging="1979"/>
        <w:jc w:val="both"/>
        <w:rPr>
          <w:b/>
          <w:sz w:val="24"/>
          <w:szCs w:val="24"/>
          <w:u w:val="single"/>
        </w:rPr>
      </w:pPr>
      <w:r w:rsidRPr="00612A2D">
        <w:rPr>
          <w:b/>
          <w:sz w:val="24"/>
          <w:szCs w:val="24"/>
          <w:u w:val="single"/>
        </w:rPr>
        <w:t>Usnesení RMKPV</w:t>
      </w:r>
      <w:r w:rsidRPr="00916F1E">
        <w:rPr>
          <w:rStyle w:val="Znakapoznpodarou"/>
          <w:sz w:val="24"/>
          <w:szCs w:val="24"/>
        </w:rPr>
        <w:footnoteReference w:id="6"/>
      </w:r>
    </w:p>
    <w:p w14:paraId="06DBA350" w14:textId="76813BB4" w:rsidR="005F77C5" w:rsidRDefault="005F77C5" w:rsidP="005F77C5">
      <w:pPr>
        <w:keepNext/>
        <w:autoSpaceDE w:val="0"/>
        <w:autoSpaceDN w:val="0"/>
        <w:adjustRightInd w:val="0"/>
        <w:spacing w:before="60" w:line="276" w:lineRule="auto"/>
        <w:ind w:left="426"/>
        <w:jc w:val="both"/>
        <w:rPr>
          <w:b/>
          <w:sz w:val="24"/>
          <w:szCs w:val="24"/>
        </w:rPr>
      </w:pPr>
      <w:r w:rsidRPr="00F30086">
        <w:rPr>
          <w:b/>
          <w:sz w:val="24"/>
          <w:szCs w:val="24"/>
        </w:rPr>
        <w:t xml:space="preserve">RMKPV na základě provedeného odborného </w:t>
      </w:r>
      <w:r>
        <w:rPr>
          <w:b/>
          <w:sz w:val="24"/>
          <w:szCs w:val="24"/>
        </w:rPr>
        <w:t>zhodnocení</w:t>
      </w:r>
      <w:r w:rsidRPr="00F30086">
        <w:rPr>
          <w:b/>
          <w:sz w:val="24"/>
          <w:szCs w:val="24"/>
        </w:rPr>
        <w:t xml:space="preserve"> </w:t>
      </w:r>
      <w:r>
        <w:rPr>
          <w:b/>
          <w:sz w:val="24"/>
          <w:szCs w:val="24"/>
        </w:rPr>
        <w:t>Závěrečné zprávy o</w:t>
      </w:r>
      <w:r w:rsidRPr="00C765A5">
        <w:rPr>
          <w:b/>
          <w:sz w:val="24"/>
          <w:szCs w:val="24"/>
        </w:rPr>
        <w:t xml:space="preserve"> plnění dlouhodobé koncepce rozvoje výzkumné organizace na léta 2019 až 2023</w:t>
      </w:r>
      <w:r w:rsidRPr="008E5417">
        <w:rPr>
          <w:b/>
          <w:sz w:val="24"/>
          <w:szCs w:val="24"/>
        </w:rPr>
        <w:t xml:space="preserve"> a jejího projednání schvaluje plnění koncepce </w:t>
      </w:r>
      <w:r>
        <w:rPr>
          <w:b/>
          <w:sz w:val="24"/>
          <w:szCs w:val="24"/>
        </w:rPr>
        <w:t xml:space="preserve">za období 2019–2023 </w:t>
      </w:r>
      <w:r w:rsidRPr="008E5417">
        <w:rPr>
          <w:b/>
          <w:sz w:val="24"/>
          <w:szCs w:val="24"/>
        </w:rPr>
        <w:t>a hodnotí ho stupněm</w:t>
      </w:r>
      <w:r>
        <w:rPr>
          <w:b/>
          <w:sz w:val="24"/>
          <w:szCs w:val="24"/>
        </w:rPr>
        <w:t>:</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5F77C5" w:rsidRPr="0001252B" w14:paraId="44F7BFD0" w14:textId="77777777" w:rsidTr="002C26EA">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3314EDE9" w14:textId="3EE4FA70" w:rsidR="005F77C5" w:rsidRPr="0001252B" w:rsidRDefault="009473D8" w:rsidP="002C26EA">
            <w:pPr>
              <w:pStyle w:val="Zkladntext"/>
              <w:spacing w:before="60" w:line="276" w:lineRule="auto"/>
              <w:jc w:val="center"/>
              <w:rPr>
                <w:b/>
                <w:sz w:val="28"/>
                <w:szCs w:val="28"/>
              </w:rPr>
            </w:pPr>
            <w:r>
              <w:rPr>
                <w:b/>
                <w:sz w:val="28"/>
                <w:szCs w:val="28"/>
              </w:rPr>
              <w:t>A</w:t>
            </w:r>
          </w:p>
        </w:tc>
      </w:tr>
      <w:tr w:rsidR="005F77C5" w:rsidRPr="00F51386" w14:paraId="17355ECE" w14:textId="77777777" w:rsidTr="002C26EA">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6F8662EE" w14:textId="77777777" w:rsidR="005F77C5" w:rsidRPr="009D2A00" w:rsidRDefault="005F77C5" w:rsidP="009D2A00">
            <w:pPr>
              <w:pStyle w:val="Zkladntext"/>
              <w:spacing w:before="60" w:line="276" w:lineRule="auto"/>
              <w:jc w:val="both"/>
              <w:rPr>
                <w:b/>
              </w:rPr>
            </w:pPr>
            <w:r w:rsidRPr="009D2A00">
              <w:rPr>
                <w:b/>
              </w:rPr>
              <w:t>Odůvodnění</w:t>
            </w:r>
          </w:p>
          <w:p w14:paraId="728CCFB4" w14:textId="557148BF" w:rsidR="006514AB" w:rsidRPr="000C7F36" w:rsidRDefault="0030516F" w:rsidP="009D2A00">
            <w:pPr>
              <w:pStyle w:val="Zkladntext"/>
              <w:spacing w:before="60" w:line="276" w:lineRule="auto"/>
              <w:jc w:val="both"/>
              <w:rPr>
                <w:b/>
              </w:rPr>
            </w:pPr>
            <w:r w:rsidRPr="000C7F36">
              <w:rPr>
                <w:b/>
              </w:rPr>
              <w:t xml:space="preserve">Cíle koncepce a misi VO v letech 2019-2023 celkově splnila </w:t>
            </w:r>
            <w:r w:rsidR="007D59F5" w:rsidRPr="000C7F36">
              <w:rPr>
                <w:b/>
              </w:rPr>
              <w:t xml:space="preserve">výrazně </w:t>
            </w:r>
            <w:r w:rsidR="00BD3872" w:rsidRPr="000C7F36">
              <w:rPr>
                <w:b/>
              </w:rPr>
              <w:t>nadprůměrně</w:t>
            </w:r>
            <w:r w:rsidR="00B05021" w:rsidRPr="000C7F36">
              <w:rPr>
                <w:b/>
              </w:rPr>
              <w:t>. M</w:t>
            </w:r>
            <w:r w:rsidRPr="000C7F36">
              <w:rPr>
                <w:b/>
              </w:rPr>
              <w:t xml:space="preserve">ezi silné stánky VO patří </w:t>
            </w:r>
            <w:r w:rsidR="0031003D" w:rsidRPr="000C7F36">
              <w:rPr>
                <w:b/>
              </w:rPr>
              <w:t xml:space="preserve">šíře výzkumu 26 výzkumných oblastí, 101 dílčích cílů, 349 kontrolovatelných cílů) </w:t>
            </w:r>
            <w:r w:rsidR="008760FA" w:rsidRPr="000C7F36">
              <w:rPr>
                <w:b/>
              </w:rPr>
              <w:t>a počet uplatněných výsledk</w:t>
            </w:r>
            <w:r w:rsidR="000C7F36" w:rsidRPr="000C7F36">
              <w:rPr>
                <w:b/>
              </w:rPr>
              <w:t>ů</w:t>
            </w:r>
            <w:r w:rsidR="008760FA" w:rsidRPr="000C7F36">
              <w:rPr>
                <w:b/>
              </w:rPr>
              <w:t>. V rámci IP DKRVO (2019-2023) bylo uplatněno 1 224 výsledků</w:t>
            </w:r>
            <w:r w:rsidR="006514AB" w:rsidRPr="000C7F36">
              <w:rPr>
                <w:b/>
              </w:rPr>
              <w:t xml:space="preserve"> (1558 </w:t>
            </w:r>
            <w:r w:rsidR="002B4BD3" w:rsidRPr="000C7F36">
              <w:rPr>
                <w:b/>
              </w:rPr>
              <w:t>celkem RIV)</w:t>
            </w:r>
            <w:r w:rsidR="008760FA" w:rsidRPr="000C7F36">
              <w:rPr>
                <w:b/>
              </w:rPr>
              <w:t>, z toho 472 impaktovaných článků</w:t>
            </w:r>
            <w:r w:rsidR="002B4BD3" w:rsidRPr="000C7F36">
              <w:rPr>
                <w:b/>
              </w:rPr>
              <w:t xml:space="preserve">, </w:t>
            </w:r>
            <w:r w:rsidR="008760FA" w:rsidRPr="000C7F36">
              <w:rPr>
                <w:b/>
              </w:rPr>
              <w:t xml:space="preserve">182 článků v časopisech indexovaných v databázi SCOPUS a 365 odborných článků (Jost). Dále bylo uplatněno 97 odborných knih a 42 kapitol v odborných knihách. Silnou stránkou </w:t>
            </w:r>
            <w:r w:rsidR="00A73198" w:rsidRPr="000C7F36">
              <w:rPr>
                <w:b/>
              </w:rPr>
              <w:t>VO je mezinárodní spolupráce a kvalita hodnocených výsledk</w:t>
            </w:r>
            <w:r w:rsidR="006715AD" w:rsidRPr="000C7F36">
              <w:rPr>
                <w:b/>
              </w:rPr>
              <w:t>ů</w:t>
            </w:r>
            <w:r w:rsidRPr="000C7F36">
              <w:rPr>
                <w:b/>
              </w:rPr>
              <w:t xml:space="preserve"> </w:t>
            </w:r>
            <w:r w:rsidR="006715AD" w:rsidRPr="000C7F36">
              <w:rPr>
                <w:b/>
              </w:rPr>
              <w:t>R</w:t>
            </w:r>
            <w:r w:rsidR="007D59F5" w:rsidRPr="000C7F36">
              <w:rPr>
                <w:b/>
              </w:rPr>
              <w:t>ezervy má VO (nejde ve srovnání s jinými VO MK o slabší stánky) v</w:t>
            </w:r>
            <w:r w:rsidR="006715AD" w:rsidRPr="000C7F36">
              <w:rPr>
                <w:b/>
              </w:rPr>
              <w:t xml:space="preserve"> uplatnění aplikačních výsledků. </w:t>
            </w:r>
            <w:r w:rsidR="00297C89" w:rsidRPr="000C7F36">
              <w:rPr>
                <w:b/>
              </w:rPr>
              <w:t>Hodnocení p</w:t>
            </w:r>
            <w:r w:rsidR="00ED29A4" w:rsidRPr="000C7F36">
              <w:rPr>
                <w:b/>
              </w:rPr>
              <w:t xml:space="preserve">lnění koncepce bylo hodnoceno bez výhrad včetně odborných k plnění koncepce a jejích cílů </w:t>
            </w:r>
            <w:r w:rsidR="00ED29A4" w:rsidRPr="009D2A00">
              <w:rPr>
                <w:b/>
              </w:rPr>
              <w:t>a provedeným změnám</w:t>
            </w:r>
            <w:r w:rsidR="00297C89" w:rsidRPr="000C7F36">
              <w:rPr>
                <w:b/>
              </w:rPr>
              <w:t>.</w:t>
            </w:r>
            <w:r w:rsidR="00ED29A4" w:rsidRPr="000C7F36">
              <w:rPr>
                <w:b/>
              </w:rPr>
              <w:t xml:space="preserve"> </w:t>
            </w:r>
          </w:p>
          <w:p w14:paraId="118E3289" w14:textId="21A3B1BA" w:rsidR="00ED29A4" w:rsidRPr="000C7F36" w:rsidRDefault="00BD3872" w:rsidP="009D2A00">
            <w:pPr>
              <w:pStyle w:val="Zkladntext"/>
              <w:spacing w:before="60" w:line="276" w:lineRule="auto"/>
              <w:jc w:val="both"/>
              <w:rPr>
                <w:b/>
              </w:rPr>
            </w:pPr>
            <w:r w:rsidRPr="000C7F36">
              <w:rPr>
                <w:b/>
              </w:rPr>
              <w:t>Celkově je plnění koncepce za období 2019–2023 hodnoceno stupněm A – vynikající plnění koncepce.</w:t>
            </w:r>
          </w:p>
        </w:tc>
      </w:tr>
    </w:tbl>
    <w:p w14:paraId="7582BEAD" w14:textId="77777777" w:rsidR="005F77C5" w:rsidRDefault="005F77C5" w:rsidP="005F77C5">
      <w:pPr>
        <w:spacing w:before="60" w:line="276" w:lineRule="auto"/>
        <w:rPr>
          <w:sz w:val="24"/>
          <w:szCs w:val="24"/>
        </w:rPr>
      </w:pPr>
    </w:p>
    <w:p w14:paraId="57B3E16A" w14:textId="28F772EB" w:rsidR="00574211" w:rsidRPr="009140AB" w:rsidRDefault="009140AB" w:rsidP="009140AB">
      <w:pPr>
        <w:keepNext/>
        <w:spacing w:before="60" w:line="276" w:lineRule="auto"/>
        <w:ind w:left="284" w:hanging="284"/>
        <w:jc w:val="both"/>
        <w:rPr>
          <w:b/>
          <w:sz w:val="24"/>
          <w:szCs w:val="24"/>
          <w:u w:val="single"/>
        </w:rPr>
      </w:pPr>
      <w:r w:rsidRPr="009140AB">
        <w:rPr>
          <w:b/>
          <w:sz w:val="24"/>
          <w:szCs w:val="24"/>
          <w:u w:val="single"/>
        </w:rPr>
        <w:lastRenderedPageBreak/>
        <w:t>7</w:t>
      </w:r>
      <w:r w:rsidR="00574211" w:rsidRPr="009140AB">
        <w:rPr>
          <w:b/>
          <w:sz w:val="24"/>
          <w:szCs w:val="24"/>
          <w:u w:val="single"/>
        </w:rPr>
        <w:t>.</w:t>
      </w:r>
      <w:r w:rsidR="00574211" w:rsidRPr="009140AB">
        <w:rPr>
          <w:b/>
          <w:sz w:val="24"/>
          <w:szCs w:val="24"/>
          <w:u w:val="single"/>
        </w:rPr>
        <w:tab/>
        <w:t>Hlasování RMKPV</w:t>
      </w:r>
    </w:p>
    <w:p w14:paraId="2ADB7527" w14:textId="05296D0A" w:rsidR="00574211" w:rsidRPr="00F51386" w:rsidRDefault="00574211" w:rsidP="00C61C51">
      <w:pPr>
        <w:pStyle w:val="Zkladntext2"/>
        <w:keepNext/>
        <w:widowControl/>
        <w:spacing w:before="60" w:line="276" w:lineRule="auto"/>
        <w:ind w:firstLine="76"/>
        <w:jc w:val="both"/>
        <w:rPr>
          <w:sz w:val="24"/>
          <w:szCs w:val="24"/>
        </w:rPr>
      </w:pPr>
      <w:r w:rsidRPr="00B01708">
        <w:rPr>
          <w:sz w:val="24"/>
          <w:szCs w:val="24"/>
        </w:rPr>
        <w:t xml:space="preserve">Z </w:t>
      </w:r>
      <w:r w:rsidR="00B01708" w:rsidRPr="00B01708">
        <w:rPr>
          <w:sz w:val="24"/>
          <w:szCs w:val="24"/>
        </w:rPr>
        <w:t>22</w:t>
      </w:r>
      <w:r w:rsidRPr="00B01708">
        <w:rPr>
          <w:sz w:val="24"/>
          <w:szCs w:val="24"/>
        </w:rPr>
        <w:t xml:space="preserve"> členů RMKPV bylo přítomno </w:t>
      </w:r>
      <w:r w:rsidR="00A07A78">
        <w:rPr>
          <w:sz w:val="24"/>
          <w:szCs w:val="24"/>
        </w:rPr>
        <w:t>21</w:t>
      </w:r>
      <w:r w:rsidRPr="00B01708">
        <w:rPr>
          <w:sz w:val="24"/>
          <w:szCs w:val="24"/>
        </w:rPr>
        <w:t xml:space="preserve"> pro</w:t>
      </w:r>
      <w:r w:rsidR="00FD43EF" w:rsidRPr="00B01708">
        <w:rPr>
          <w:sz w:val="24"/>
          <w:szCs w:val="24"/>
        </w:rPr>
        <w:t xml:space="preserve"> </w:t>
      </w:r>
      <w:r w:rsidR="00A07A78">
        <w:rPr>
          <w:sz w:val="24"/>
          <w:szCs w:val="24"/>
        </w:rPr>
        <w:t>21</w:t>
      </w:r>
      <w:r w:rsidRPr="00B01708">
        <w:rPr>
          <w:sz w:val="24"/>
          <w:szCs w:val="24"/>
        </w:rPr>
        <w:t xml:space="preserve">, proti </w:t>
      </w:r>
      <w:r w:rsidR="00A07A78">
        <w:rPr>
          <w:sz w:val="24"/>
          <w:szCs w:val="24"/>
        </w:rPr>
        <w:t>0</w:t>
      </w:r>
      <w:r w:rsidRPr="00B01708">
        <w:rPr>
          <w:sz w:val="24"/>
          <w:szCs w:val="24"/>
        </w:rPr>
        <w:t>, zdržel</w:t>
      </w:r>
      <w:r w:rsidR="00A81007" w:rsidRPr="00B01708">
        <w:rPr>
          <w:sz w:val="24"/>
          <w:szCs w:val="24"/>
        </w:rPr>
        <w:t>o</w:t>
      </w:r>
      <w:r w:rsidRPr="00B01708">
        <w:rPr>
          <w:sz w:val="24"/>
          <w:szCs w:val="24"/>
        </w:rPr>
        <w:t xml:space="preserve"> se hlasování </w:t>
      </w:r>
      <w:r w:rsidR="00A07A78">
        <w:rPr>
          <w:sz w:val="24"/>
          <w:szCs w:val="24"/>
        </w:rPr>
        <w:t>0</w:t>
      </w:r>
      <w:r w:rsidR="00FD43EF" w:rsidRPr="00B01708">
        <w:rPr>
          <w:sz w:val="24"/>
          <w:szCs w:val="24"/>
        </w:rPr>
        <w:t>.</w:t>
      </w:r>
    </w:p>
    <w:p w14:paraId="402A243F" w14:textId="77777777" w:rsidR="00574211" w:rsidRPr="00F51386" w:rsidRDefault="00574211" w:rsidP="00C61C51">
      <w:pPr>
        <w:pStyle w:val="Zkladntext2"/>
        <w:keepNext/>
        <w:widowControl/>
        <w:spacing w:before="60" w:line="276" w:lineRule="auto"/>
        <w:ind w:left="0" w:firstLine="284"/>
        <w:jc w:val="both"/>
        <w:rPr>
          <w:sz w:val="24"/>
          <w:szCs w:val="24"/>
        </w:rPr>
      </w:pPr>
    </w:p>
    <w:p w14:paraId="60C06333" w14:textId="030A05FC" w:rsidR="00574211" w:rsidRPr="00FF43D4" w:rsidRDefault="00574211" w:rsidP="006C619F">
      <w:pPr>
        <w:pStyle w:val="Zkladntext2"/>
        <w:keepNext/>
        <w:widowControl/>
        <w:spacing w:before="60" w:line="276" w:lineRule="auto"/>
        <w:jc w:val="both"/>
        <w:rPr>
          <w:sz w:val="24"/>
          <w:szCs w:val="24"/>
        </w:rPr>
      </w:pPr>
      <w:r w:rsidRPr="00EF04EC">
        <w:rPr>
          <w:sz w:val="24"/>
          <w:szCs w:val="24"/>
        </w:rPr>
        <w:t xml:space="preserve">V Praze dne </w:t>
      </w:r>
      <w:r w:rsidR="00A07A78">
        <w:rPr>
          <w:sz w:val="24"/>
          <w:szCs w:val="24"/>
        </w:rPr>
        <w:t>8</w:t>
      </w:r>
      <w:r w:rsidR="00EF04EC" w:rsidRPr="00EF04EC">
        <w:rPr>
          <w:sz w:val="24"/>
          <w:szCs w:val="24"/>
        </w:rPr>
        <w:t xml:space="preserve">. dubna </w:t>
      </w:r>
      <w:r w:rsidRPr="00EF04EC">
        <w:rPr>
          <w:sz w:val="24"/>
          <w:szCs w:val="24"/>
        </w:rPr>
        <w:t>20</w:t>
      </w:r>
      <w:r w:rsidR="00FD43EF" w:rsidRPr="00EF04EC">
        <w:rPr>
          <w:sz w:val="24"/>
          <w:szCs w:val="24"/>
        </w:rPr>
        <w:t>2</w:t>
      </w:r>
      <w:r w:rsidR="00722FFC" w:rsidRPr="00EF04EC">
        <w:rPr>
          <w:sz w:val="24"/>
          <w:szCs w:val="24"/>
        </w:rPr>
        <w:t>4</w:t>
      </w:r>
      <w:bookmarkStart w:id="3" w:name="_GoBack"/>
      <w:bookmarkEnd w:id="3"/>
    </w:p>
    <w:p w14:paraId="4FAA75D1" w14:textId="77777777" w:rsidR="00574211" w:rsidRPr="006C619F" w:rsidRDefault="00574211" w:rsidP="006C619F">
      <w:pPr>
        <w:pStyle w:val="Zkladntext"/>
        <w:keepNext/>
        <w:spacing w:before="60" w:line="276" w:lineRule="auto"/>
        <w:ind w:left="357" w:hanging="357"/>
      </w:pPr>
    </w:p>
    <w:p w14:paraId="31A034AB" w14:textId="36B6760E" w:rsidR="0057714D" w:rsidRDefault="0057714D" w:rsidP="0057714D">
      <w:pPr>
        <w:pStyle w:val="Zkladntext2"/>
        <w:spacing w:line="276" w:lineRule="auto"/>
        <w:ind w:left="4678" w:firstLine="0"/>
        <w:jc w:val="center"/>
        <w:rPr>
          <w:bCs/>
          <w:sz w:val="24"/>
          <w:szCs w:val="24"/>
        </w:rPr>
      </w:pPr>
      <w:r w:rsidRPr="00EF04EC">
        <w:rPr>
          <w:sz w:val="24"/>
          <w:szCs w:val="24"/>
        </w:rPr>
        <w:t xml:space="preserve">Schváleno na </w:t>
      </w:r>
      <w:r w:rsidR="00EF04EC" w:rsidRPr="00EF04EC">
        <w:rPr>
          <w:sz w:val="24"/>
          <w:szCs w:val="24"/>
        </w:rPr>
        <w:t>108</w:t>
      </w:r>
      <w:r w:rsidRPr="00EF04EC">
        <w:rPr>
          <w:sz w:val="24"/>
          <w:szCs w:val="24"/>
        </w:rPr>
        <w:t>. zasedání</w:t>
      </w:r>
      <w:r w:rsidRPr="00EF04EC">
        <w:rPr>
          <w:b/>
          <w:sz w:val="24"/>
          <w:szCs w:val="24"/>
        </w:rPr>
        <w:t xml:space="preserve"> </w:t>
      </w:r>
      <w:r w:rsidR="00EF04EC">
        <w:rPr>
          <w:bCs/>
          <w:sz w:val="24"/>
          <w:szCs w:val="24"/>
        </w:rPr>
        <w:t>RMKPV</w:t>
      </w:r>
    </w:p>
    <w:p w14:paraId="272A93E3" w14:textId="77777777" w:rsidR="006C619F" w:rsidRDefault="006C619F" w:rsidP="006C619F">
      <w:pPr>
        <w:pStyle w:val="Zkladntext2"/>
        <w:spacing w:line="276" w:lineRule="auto"/>
        <w:ind w:left="0" w:firstLine="0"/>
        <w:jc w:val="both"/>
        <w:rPr>
          <w:sz w:val="24"/>
          <w:szCs w:val="24"/>
        </w:rPr>
      </w:pPr>
    </w:p>
    <w:p w14:paraId="4876D7A7" w14:textId="7C6CFE4F" w:rsidR="00574211" w:rsidRPr="009140AB" w:rsidRDefault="009140AB" w:rsidP="006C619F">
      <w:pPr>
        <w:keepNext/>
        <w:spacing w:before="60" w:line="276" w:lineRule="auto"/>
        <w:ind w:left="284" w:hanging="284"/>
        <w:jc w:val="both"/>
        <w:rPr>
          <w:b/>
          <w:sz w:val="24"/>
          <w:szCs w:val="24"/>
          <w:u w:val="single"/>
        </w:rPr>
      </w:pPr>
      <w:r>
        <w:rPr>
          <w:b/>
          <w:sz w:val="24"/>
          <w:szCs w:val="24"/>
          <w:u w:val="single"/>
        </w:rPr>
        <w:t>Přílohy</w:t>
      </w:r>
    </w:p>
    <w:p w14:paraId="123BFEA8" w14:textId="13F66593" w:rsidR="00574211" w:rsidRPr="009140AB" w:rsidRDefault="00574211" w:rsidP="006C619F">
      <w:pPr>
        <w:pStyle w:val="Zkladntext2"/>
        <w:keepNext/>
        <w:widowControl/>
        <w:spacing w:before="60" w:line="276" w:lineRule="auto"/>
        <w:ind w:left="426" w:hanging="426"/>
        <w:jc w:val="both"/>
        <w:rPr>
          <w:sz w:val="24"/>
          <w:szCs w:val="24"/>
        </w:rPr>
      </w:pPr>
      <w:r w:rsidRPr="009140AB">
        <w:rPr>
          <w:sz w:val="24"/>
          <w:szCs w:val="24"/>
        </w:rPr>
        <w:t>1)</w:t>
      </w:r>
      <w:r w:rsidRPr="009140AB">
        <w:rPr>
          <w:sz w:val="24"/>
          <w:szCs w:val="24"/>
        </w:rPr>
        <w:tab/>
        <w:t xml:space="preserve">Příloha č. 1 </w:t>
      </w:r>
      <w:r w:rsidR="0010416A" w:rsidRPr="009140AB">
        <w:rPr>
          <w:sz w:val="24"/>
          <w:szCs w:val="24"/>
        </w:rPr>
        <w:t>Protokolu – schválené</w:t>
      </w:r>
      <w:r w:rsidRPr="009140AB">
        <w:rPr>
          <w:sz w:val="24"/>
          <w:szCs w:val="24"/>
        </w:rPr>
        <w:t xml:space="preserve"> a neschválené výsledky </w:t>
      </w:r>
      <w:r w:rsidR="007C51F3" w:rsidRPr="009140AB">
        <w:rPr>
          <w:sz w:val="24"/>
          <w:szCs w:val="24"/>
        </w:rPr>
        <w:t>koncepce</w:t>
      </w:r>
      <w:r w:rsidRPr="009140AB">
        <w:rPr>
          <w:sz w:val="24"/>
          <w:szCs w:val="24"/>
        </w:rPr>
        <w:t xml:space="preserve"> za r. </w:t>
      </w:r>
      <w:r w:rsidR="008E5417" w:rsidRPr="009140AB">
        <w:rPr>
          <w:sz w:val="24"/>
          <w:szCs w:val="24"/>
        </w:rPr>
        <w:t>202</w:t>
      </w:r>
      <w:r w:rsidR="0010416A" w:rsidRPr="009140AB">
        <w:rPr>
          <w:sz w:val="24"/>
          <w:szCs w:val="24"/>
        </w:rPr>
        <w:t>3</w:t>
      </w:r>
      <w:r w:rsidRPr="009140AB">
        <w:rPr>
          <w:sz w:val="24"/>
          <w:szCs w:val="24"/>
        </w:rPr>
        <w:t xml:space="preserve"> (s barevným zvýrazněním neschválených výsledků)</w:t>
      </w:r>
    </w:p>
    <w:p w14:paraId="22A53678" w14:textId="4032C3E1" w:rsidR="00574211" w:rsidRPr="009140AB" w:rsidRDefault="00574211" w:rsidP="006C619F">
      <w:pPr>
        <w:pStyle w:val="Zkladntext2"/>
        <w:keepNext/>
        <w:widowControl/>
        <w:spacing w:before="60" w:line="276" w:lineRule="auto"/>
        <w:ind w:left="426" w:hanging="426"/>
        <w:jc w:val="both"/>
        <w:rPr>
          <w:sz w:val="24"/>
          <w:szCs w:val="24"/>
        </w:rPr>
      </w:pPr>
      <w:r w:rsidRPr="009140AB">
        <w:rPr>
          <w:sz w:val="24"/>
          <w:szCs w:val="24"/>
        </w:rPr>
        <w:t>2)</w:t>
      </w:r>
      <w:r w:rsidRPr="009140AB">
        <w:rPr>
          <w:sz w:val="24"/>
          <w:szCs w:val="24"/>
        </w:rPr>
        <w:tab/>
        <w:t xml:space="preserve">Průběžná zpráva </w:t>
      </w:r>
      <w:r w:rsidR="007C51F3" w:rsidRPr="009140AB">
        <w:rPr>
          <w:sz w:val="24"/>
          <w:szCs w:val="24"/>
        </w:rPr>
        <w:t>o plnění koncepce</w:t>
      </w:r>
      <w:r w:rsidRPr="009140AB">
        <w:rPr>
          <w:sz w:val="24"/>
          <w:szCs w:val="24"/>
        </w:rPr>
        <w:t xml:space="preserve"> za r. </w:t>
      </w:r>
      <w:r w:rsidR="008E5417" w:rsidRPr="009140AB">
        <w:rPr>
          <w:sz w:val="24"/>
          <w:szCs w:val="24"/>
        </w:rPr>
        <w:t>202</w:t>
      </w:r>
      <w:r w:rsidR="0010416A" w:rsidRPr="009140AB">
        <w:rPr>
          <w:sz w:val="24"/>
          <w:szCs w:val="24"/>
        </w:rPr>
        <w:t>3 a Závěrečná zpráva IP DKRVO za období 2019–2023</w:t>
      </w:r>
    </w:p>
    <w:sectPr w:rsidR="00574211" w:rsidRPr="009140AB" w:rsidSect="0068620C">
      <w:headerReference w:type="default" r:id="rId8"/>
      <w:footerReference w:type="even" r:id="rId9"/>
      <w:footerReference w:type="default" r:id="rId10"/>
      <w:type w:val="continuous"/>
      <w:pgSz w:w="11906" w:h="16838"/>
      <w:pgMar w:top="1134" w:right="1134"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4AD016" w14:textId="77777777" w:rsidR="00A23E9F" w:rsidRDefault="00A23E9F">
      <w:r>
        <w:separator/>
      </w:r>
    </w:p>
  </w:endnote>
  <w:endnote w:type="continuationSeparator" w:id="0">
    <w:p w14:paraId="16F00AEE" w14:textId="77777777" w:rsidR="00A23E9F" w:rsidRDefault="00A23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83B02C" w14:textId="77777777" w:rsidR="00E5700B" w:rsidRDefault="00E5700B" w:rsidP="000D0189">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end"/>
    </w:r>
  </w:p>
  <w:p w14:paraId="3A0A6FE9" w14:textId="77777777" w:rsidR="00E5700B" w:rsidRDefault="00E5700B" w:rsidP="00E43F24">
    <w:pPr>
      <w:pStyle w:val="Zp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6E5FD" w14:textId="114909C8" w:rsidR="00E5700B" w:rsidRPr="00AE1B5E" w:rsidRDefault="00E5700B" w:rsidP="000D0189">
    <w:pPr>
      <w:pStyle w:val="Zpat"/>
      <w:framePr w:wrap="around" w:vAnchor="text" w:hAnchor="margin" w:xAlign="right" w:y="1"/>
      <w:rPr>
        <w:rStyle w:val="slostrnky"/>
        <w:sz w:val="22"/>
        <w:szCs w:val="22"/>
      </w:rPr>
    </w:pPr>
    <w:r w:rsidRPr="00AE1B5E">
      <w:rPr>
        <w:rStyle w:val="slostrnky"/>
        <w:sz w:val="22"/>
        <w:szCs w:val="22"/>
      </w:rPr>
      <w:fldChar w:fldCharType="begin"/>
    </w:r>
    <w:r w:rsidRPr="00AE1B5E">
      <w:rPr>
        <w:rStyle w:val="slostrnky"/>
        <w:sz w:val="22"/>
        <w:szCs w:val="22"/>
      </w:rPr>
      <w:instrText xml:space="preserve">PAGE  </w:instrText>
    </w:r>
    <w:r w:rsidRPr="00AE1B5E">
      <w:rPr>
        <w:rStyle w:val="slostrnky"/>
        <w:sz w:val="22"/>
        <w:szCs w:val="22"/>
      </w:rPr>
      <w:fldChar w:fldCharType="separate"/>
    </w:r>
    <w:r w:rsidR="00C61C51">
      <w:rPr>
        <w:rStyle w:val="slostrnky"/>
        <w:noProof/>
        <w:sz w:val="22"/>
        <w:szCs w:val="22"/>
      </w:rPr>
      <w:t>13</w:t>
    </w:r>
    <w:r w:rsidRPr="00AE1B5E">
      <w:rPr>
        <w:rStyle w:val="slostrnky"/>
        <w:sz w:val="22"/>
        <w:szCs w:val="22"/>
      </w:rPr>
      <w:fldChar w:fldCharType="end"/>
    </w:r>
  </w:p>
  <w:p w14:paraId="05C1E2D8" w14:textId="77777777" w:rsidR="00E5700B" w:rsidRDefault="00E5700B" w:rsidP="00E43F24">
    <w:pPr>
      <w:pStyle w:val="Zpa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F60A43" w14:textId="77777777" w:rsidR="00A23E9F" w:rsidRDefault="00A23E9F">
      <w:r>
        <w:separator/>
      </w:r>
    </w:p>
  </w:footnote>
  <w:footnote w:type="continuationSeparator" w:id="0">
    <w:p w14:paraId="09AD73D9" w14:textId="77777777" w:rsidR="00A23E9F" w:rsidRDefault="00A23E9F">
      <w:r>
        <w:continuationSeparator/>
      </w:r>
    </w:p>
  </w:footnote>
  <w:footnote w:id="1">
    <w:p w14:paraId="484DF1CA" w14:textId="2691FF1B" w:rsidR="00E5700B" w:rsidRPr="002E7170" w:rsidRDefault="00E5700B" w:rsidP="002E7170">
      <w:pPr>
        <w:pStyle w:val="Textpoznpodarou"/>
        <w:ind w:hanging="284"/>
        <w:rPr>
          <w:rFonts w:ascii="Times New Roman" w:hAnsi="Times New Roman"/>
        </w:rPr>
      </w:pPr>
      <w:r w:rsidRPr="002E7170">
        <w:rPr>
          <w:rStyle w:val="Znakapoznpodarou"/>
          <w:rFonts w:ascii="Times New Roman" w:hAnsi="Times New Roman"/>
        </w:rPr>
        <w:footnoteRef/>
      </w:r>
      <w:r w:rsidRPr="002E7170">
        <w:rPr>
          <w:rFonts w:ascii="Times New Roman" w:hAnsi="Times New Roman"/>
        </w:rPr>
        <w:t xml:space="preserve"> </w:t>
      </w:r>
      <w:r>
        <w:rPr>
          <w:rFonts w:ascii="Times New Roman" w:hAnsi="Times New Roman"/>
        </w:rPr>
        <w:t>Průběžné hodnocení VO se provádí podle kap. V Příkazu ministra kultury č. 11/2018.</w:t>
      </w:r>
    </w:p>
  </w:footnote>
  <w:footnote w:id="2">
    <w:p w14:paraId="76376A15" w14:textId="77777777" w:rsidR="00E5700B" w:rsidRPr="000A2EBE" w:rsidRDefault="00E5700B" w:rsidP="00E12C44">
      <w:pPr>
        <w:pStyle w:val="Textpoznpodarou"/>
        <w:ind w:hanging="284"/>
        <w:rPr>
          <w:rFonts w:ascii="Times New Roman" w:hAnsi="Times New Roman"/>
        </w:rPr>
      </w:pPr>
      <w:r>
        <w:rPr>
          <w:rStyle w:val="Znakapoznpodarou"/>
        </w:rPr>
        <w:footnoteRef/>
      </w:r>
      <w:r>
        <w:t xml:space="preserve"> </w:t>
      </w:r>
      <w:r>
        <w:rPr>
          <w:rFonts w:ascii="Times New Roman" w:hAnsi="Times New Roman"/>
        </w:rPr>
        <w:t>V případě hodnocení stupněm E se uvede „neschvaluje“.</w:t>
      </w:r>
    </w:p>
  </w:footnote>
  <w:footnote w:id="3">
    <w:p w14:paraId="73D4F02D" w14:textId="44E0EF09" w:rsidR="00E5700B" w:rsidRPr="00EF04EC" w:rsidRDefault="00E5700B" w:rsidP="00EF04EC">
      <w:pPr>
        <w:pStyle w:val="Textpoznpodarou"/>
        <w:ind w:hanging="284"/>
        <w:rPr>
          <w:rFonts w:ascii="Times New Roman" w:hAnsi="Times New Roman"/>
        </w:rPr>
      </w:pPr>
      <w:r w:rsidRPr="00EF04EC">
        <w:rPr>
          <w:rStyle w:val="Znakapoznpodarou"/>
          <w:rFonts w:ascii="Times New Roman" w:hAnsi="Times New Roman"/>
        </w:rPr>
        <w:footnoteRef/>
      </w:r>
      <w:r w:rsidRPr="00EF04EC">
        <w:rPr>
          <w:rFonts w:ascii="Times New Roman" w:hAnsi="Times New Roman"/>
        </w:rPr>
        <w:t xml:space="preserve"> </w:t>
      </w:r>
      <w:r>
        <w:rPr>
          <w:rFonts w:ascii="Times New Roman" w:hAnsi="Times New Roman"/>
        </w:rPr>
        <w:t>Stupnice je uvedena v bodu 6 závěrečného hodnocení koncepce.</w:t>
      </w:r>
    </w:p>
  </w:footnote>
  <w:footnote w:id="4">
    <w:p w14:paraId="676819DD" w14:textId="1D6C3509" w:rsidR="00E5700B" w:rsidRPr="002E7170" w:rsidRDefault="00E5700B" w:rsidP="002E7170">
      <w:pPr>
        <w:pStyle w:val="Textpoznpodarou"/>
        <w:ind w:hanging="284"/>
        <w:rPr>
          <w:rFonts w:ascii="Times New Roman" w:hAnsi="Times New Roman"/>
        </w:rPr>
      </w:pPr>
      <w:r w:rsidRPr="002E7170">
        <w:rPr>
          <w:rStyle w:val="Znakapoznpodarou"/>
          <w:rFonts w:ascii="Times New Roman" w:hAnsi="Times New Roman"/>
        </w:rPr>
        <w:footnoteRef/>
      </w:r>
      <w:r w:rsidRPr="002E7170">
        <w:rPr>
          <w:rFonts w:ascii="Times New Roman" w:hAnsi="Times New Roman"/>
        </w:rPr>
        <w:t xml:space="preserve"> </w:t>
      </w:r>
      <w:r>
        <w:rPr>
          <w:rFonts w:ascii="Times New Roman" w:hAnsi="Times New Roman"/>
        </w:rPr>
        <w:t>Závěrečné hodnocení VO se provádí podle kap. VI Příkazu ministra kultury č. 11/2018.</w:t>
      </w:r>
    </w:p>
  </w:footnote>
  <w:footnote w:id="5">
    <w:p w14:paraId="29F731DC" w14:textId="0A1B8730" w:rsidR="00E5700B" w:rsidRPr="00CE0AEF" w:rsidRDefault="00E5700B" w:rsidP="00CE0AEF">
      <w:pPr>
        <w:pStyle w:val="Textpoznpodarou"/>
        <w:ind w:left="142" w:hanging="142"/>
        <w:rPr>
          <w:rFonts w:ascii="Times New Roman" w:hAnsi="Times New Roman"/>
        </w:rPr>
      </w:pPr>
      <w:r w:rsidRPr="00CE0AEF">
        <w:rPr>
          <w:rStyle w:val="Znakapoznpodarou"/>
          <w:rFonts w:ascii="Times New Roman" w:hAnsi="Times New Roman"/>
        </w:rPr>
        <w:footnoteRef/>
      </w:r>
      <w:r w:rsidRPr="00CE0AEF">
        <w:rPr>
          <w:rFonts w:ascii="Times New Roman" w:hAnsi="Times New Roman"/>
        </w:rPr>
        <w:t xml:space="preserve"> Při popisu spolupráce s uživateli výsledků </w:t>
      </w:r>
      <w:r>
        <w:rPr>
          <w:rFonts w:ascii="Times New Roman" w:hAnsi="Times New Roman"/>
        </w:rPr>
        <w:t>měly VO</w:t>
      </w:r>
      <w:r w:rsidRPr="00CE0AEF">
        <w:rPr>
          <w:rFonts w:ascii="Times New Roman" w:hAnsi="Times New Roman"/>
        </w:rPr>
        <w:t>, zejména v případech, kdy je výsledek veřejně přístupný (a nemá konkrétního uživatele), přiměřeně využít i „Ilustrativní příklady využití výsledků a popisu jejich dopadů“, které jsou určeny pro vykazování Plnění plánu uplatnění výsledků v projektech a uvádí příklady možných způsobů využití výsledků</w:t>
      </w:r>
      <w:r>
        <w:rPr>
          <w:rFonts w:ascii="Times New Roman" w:hAnsi="Times New Roman"/>
        </w:rPr>
        <w:t xml:space="preserve"> (</w:t>
      </w:r>
      <w:r w:rsidRPr="00CE0AEF">
        <w:rPr>
          <w:rFonts w:ascii="Times New Roman" w:hAnsi="Times New Roman"/>
        </w:rPr>
        <w:t xml:space="preserve">tyto ilustrativní příklady </w:t>
      </w:r>
      <w:r>
        <w:rPr>
          <w:rFonts w:ascii="Times New Roman" w:hAnsi="Times New Roman"/>
        </w:rPr>
        <w:t xml:space="preserve">jsou </w:t>
      </w:r>
      <w:r w:rsidRPr="00CE0AEF">
        <w:rPr>
          <w:rFonts w:ascii="Times New Roman" w:hAnsi="Times New Roman"/>
        </w:rPr>
        <w:t>uvedeny v samostatné příloze struktury závěrečné zprávy</w:t>
      </w:r>
      <w:r>
        <w:rPr>
          <w:rFonts w:ascii="Times New Roman" w:hAnsi="Times New Roman"/>
        </w:rPr>
        <w:t>)</w:t>
      </w:r>
      <w:r w:rsidRPr="00CE0AEF">
        <w:rPr>
          <w:rFonts w:ascii="Times New Roman" w:hAnsi="Times New Roman"/>
        </w:rPr>
        <w:t>.</w:t>
      </w:r>
    </w:p>
  </w:footnote>
  <w:footnote w:id="6">
    <w:p w14:paraId="33D9FBBE" w14:textId="4807A172" w:rsidR="00E5700B" w:rsidRPr="000A2EBE" w:rsidRDefault="00E5700B" w:rsidP="005F77C5">
      <w:pPr>
        <w:pStyle w:val="Textpoznpodarou"/>
        <w:ind w:hanging="284"/>
        <w:rPr>
          <w:rFonts w:ascii="Times New Roman" w:hAnsi="Times New Roman"/>
        </w:rPr>
      </w:pPr>
      <w:r>
        <w:rPr>
          <w:rStyle w:val="Znakapoznpodarou"/>
        </w:rPr>
        <w:footnoteRef/>
      </w:r>
      <w:r>
        <w:t xml:space="preserve"> </w:t>
      </w:r>
      <w:r>
        <w:rPr>
          <w:rFonts w:ascii="Times New Roman" w:hAnsi="Times New Roman"/>
        </w:rPr>
        <w:t>V případě hodnocení stupněm E se uvede „neschvaluje“.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62B70E" w14:textId="77777777" w:rsidR="00E5700B" w:rsidRDefault="00E5700B">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70D4C"/>
    <w:multiLevelType w:val="hybridMultilevel"/>
    <w:tmpl w:val="72BC23CE"/>
    <w:lvl w:ilvl="0" w:tplc="7BA0343C">
      <w:start w:val="7"/>
      <w:numFmt w:val="decimal"/>
      <w:lvlText w:val="%1."/>
      <w:lvlJc w:val="left"/>
      <w:pPr>
        <w:tabs>
          <w:tab w:val="num" w:pos="720"/>
        </w:tabs>
        <w:ind w:left="720" w:hanging="360"/>
      </w:pPr>
      <w:rPr>
        <w:rFonts w:cs="Times New Roman" w:hint="default"/>
        <w:b/>
        <w:sz w:val="24"/>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
    <w:nsid w:val="24F62129"/>
    <w:multiLevelType w:val="hybridMultilevel"/>
    <w:tmpl w:val="4240EA92"/>
    <w:lvl w:ilvl="0" w:tplc="047209A4">
      <w:start w:val="1"/>
      <w:numFmt w:val="lowerLetter"/>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2">
    <w:nsid w:val="2BBA47FD"/>
    <w:multiLevelType w:val="hybridMultilevel"/>
    <w:tmpl w:val="17CC5942"/>
    <w:lvl w:ilvl="0" w:tplc="E9B4347E">
      <w:start w:val="9"/>
      <w:numFmt w:val="decimal"/>
      <w:lvlText w:val="%1."/>
      <w:lvlJc w:val="left"/>
      <w:pPr>
        <w:tabs>
          <w:tab w:val="num" w:pos="720"/>
        </w:tabs>
        <w:ind w:left="720" w:hanging="360"/>
      </w:pPr>
      <w:rPr>
        <w:rFonts w:cs="Times New Roman" w:hint="default"/>
        <w:b/>
        <w:sz w:val="24"/>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
    <w:nsid w:val="2BE22EF0"/>
    <w:multiLevelType w:val="hybridMultilevel"/>
    <w:tmpl w:val="C730313A"/>
    <w:lvl w:ilvl="0" w:tplc="0405000B">
      <w:start w:val="1"/>
      <w:numFmt w:val="bullet"/>
      <w:lvlText w:val=""/>
      <w:lvlJc w:val="left"/>
      <w:pPr>
        <w:tabs>
          <w:tab w:val="num" w:pos="427"/>
        </w:tabs>
        <w:ind w:left="427" w:hanging="360"/>
      </w:pPr>
      <w:rPr>
        <w:rFonts w:ascii="Wingdings" w:hAnsi="Wingdings" w:hint="default"/>
      </w:rPr>
    </w:lvl>
    <w:lvl w:ilvl="1" w:tplc="04050003" w:tentative="1">
      <w:start w:val="1"/>
      <w:numFmt w:val="bullet"/>
      <w:lvlText w:val="o"/>
      <w:lvlJc w:val="left"/>
      <w:pPr>
        <w:tabs>
          <w:tab w:val="num" w:pos="1147"/>
        </w:tabs>
        <w:ind w:left="1147" w:hanging="360"/>
      </w:pPr>
      <w:rPr>
        <w:rFonts w:ascii="Courier New" w:hAnsi="Courier New" w:hint="default"/>
      </w:rPr>
    </w:lvl>
    <w:lvl w:ilvl="2" w:tplc="04050005" w:tentative="1">
      <w:start w:val="1"/>
      <w:numFmt w:val="bullet"/>
      <w:lvlText w:val=""/>
      <w:lvlJc w:val="left"/>
      <w:pPr>
        <w:tabs>
          <w:tab w:val="num" w:pos="1867"/>
        </w:tabs>
        <w:ind w:left="1867" w:hanging="360"/>
      </w:pPr>
      <w:rPr>
        <w:rFonts w:ascii="Wingdings" w:hAnsi="Wingdings" w:hint="default"/>
      </w:rPr>
    </w:lvl>
    <w:lvl w:ilvl="3" w:tplc="04050001" w:tentative="1">
      <w:start w:val="1"/>
      <w:numFmt w:val="bullet"/>
      <w:lvlText w:val=""/>
      <w:lvlJc w:val="left"/>
      <w:pPr>
        <w:tabs>
          <w:tab w:val="num" w:pos="2587"/>
        </w:tabs>
        <w:ind w:left="2587" w:hanging="360"/>
      </w:pPr>
      <w:rPr>
        <w:rFonts w:ascii="Symbol" w:hAnsi="Symbol" w:hint="default"/>
      </w:rPr>
    </w:lvl>
    <w:lvl w:ilvl="4" w:tplc="04050003" w:tentative="1">
      <w:start w:val="1"/>
      <w:numFmt w:val="bullet"/>
      <w:lvlText w:val="o"/>
      <w:lvlJc w:val="left"/>
      <w:pPr>
        <w:tabs>
          <w:tab w:val="num" w:pos="3307"/>
        </w:tabs>
        <w:ind w:left="3307" w:hanging="360"/>
      </w:pPr>
      <w:rPr>
        <w:rFonts w:ascii="Courier New" w:hAnsi="Courier New" w:hint="default"/>
      </w:rPr>
    </w:lvl>
    <w:lvl w:ilvl="5" w:tplc="04050005" w:tentative="1">
      <w:start w:val="1"/>
      <w:numFmt w:val="bullet"/>
      <w:lvlText w:val=""/>
      <w:lvlJc w:val="left"/>
      <w:pPr>
        <w:tabs>
          <w:tab w:val="num" w:pos="4027"/>
        </w:tabs>
        <w:ind w:left="4027" w:hanging="360"/>
      </w:pPr>
      <w:rPr>
        <w:rFonts w:ascii="Wingdings" w:hAnsi="Wingdings" w:hint="default"/>
      </w:rPr>
    </w:lvl>
    <w:lvl w:ilvl="6" w:tplc="04050001" w:tentative="1">
      <w:start w:val="1"/>
      <w:numFmt w:val="bullet"/>
      <w:lvlText w:val=""/>
      <w:lvlJc w:val="left"/>
      <w:pPr>
        <w:tabs>
          <w:tab w:val="num" w:pos="4747"/>
        </w:tabs>
        <w:ind w:left="4747" w:hanging="360"/>
      </w:pPr>
      <w:rPr>
        <w:rFonts w:ascii="Symbol" w:hAnsi="Symbol" w:hint="default"/>
      </w:rPr>
    </w:lvl>
    <w:lvl w:ilvl="7" w:tplc="04050003" w:tentative="1">
      <w:start w:val="1"/>
      <w:numFmt w:val="bullet"/>
      <w:lvlText w:val="o"/>
      <w:lvlJc w:val="left"/>
      <w:pPr>
        <w:tabs>
          <w:tab w:val="num" w:pos="5467"/>
        </w:tabs>
        <w:ind w:left="5467" w:hanging="360"/>
      </w:pPr>
      <w:rPr>
        <w:rFonts w:ascii="Courier New" w:hAnsi="Courier New" w:hint="default"/>
      </w:rPr>
    </w:lvl>
    <w:lvl w:ilvl="8" w:tplc="04050005" w:tentative="1">
      <w:start w:val="1"/>
      <w:numFmt w:val="bullet"/>
      <w:lvlText w:val=""/>
      <w:lvlJc w:val="left"/>
      <w:pPr>
        <w:tabs>
          <w:tab w:val="num" w:pos="6187"/>
        </w:tabs>
        <w:ind w:left="6187" w:hanging="360"/>
      </w:pPr>
      <w:rPr>
        <w:rFonts w:ascii="Wingdings" w:hAnsi="Wingdings" w:hint="default"/>
      </w:rPr>
    </w:lvl>
  </w:abstractNum>
  <w:abstractNum w:abstractNumId="4">
    <w:nsid w:val="300F6EB7"/>
    <w:multiLevelType w:val="hybridMultilevel"/>
    <w:tmpl w:val="779E86B4"/>
    <w:lvl w:ilvl="0" w:tplc="0B8E8FF2">
      <w:numFmt w:val="bullet"/>
      <w:lvlText w:val=""/>
      <w:lvlJc w:val="left"/>
      <w:pPr>
        <w:ind w:left="679" w:hanging="286"/>
      </w:pPr>
      <w:rPr>
        <w:rFonts w:ascii="Symbol" w:eastAsia="Symbol" w:hAnsi="Symbol" w:cs="Symbol" w:hint="default"/>
        <w:w w:val="100"/>
        <w:sz w:val="22"/>
        <w:szCs w:val="22"/>
      </w:rPr>
    </w:lvl>
    <w:lvl w:ilvl="1" w:tplc="D384167C">
      <w:numFmt w:val="bullet"/>
      <w:lvlText w:val="•"/>
      <w:lvlJc w:val="left"/>
      <w:pPr>
        <w:ind w:left="1598" w:hanging="286"/>
      </w:pPr>
      <w:rPr>
        <w:rFonts w:hint="default"/>
      </w:rPr>
    </w:lvl>
    <w:lvl w:ilvl="2" w:tplc="E61C7B64">
      <w:numFmt w:val="bullet"/>
      <w:lvlText w:val="•"/>
      <w:lvlJc w:val="left"/>
      <w:pPr>
        <w:ind w:left="2517" w:hanging="286"/>
      </w:pPr>
      <w:rPr>
        <w:rFonts w:hint="default"/>
      </w:rPr>
    </w:lvl>
    <w:lvl w:ilvl="3" w:tplc="52DC4AAA">
      <w:numFmt w:val="bullet"/>
      <w:lvlText w:val="•"/>
      <w:lvlJc w:val="left"/>
      <w:pPr>
        <w:ind w:left="3435" w:hanging="286"/>
      </w:pPr>
      <w:rPr>
        <w:rFonts w:hint="default"/>
      </w:rPr>
    </w:lvl>
    <w:lvl w:ilvl="4" w:tplc="CD8615A6">
      <w:numFmt w:val="bullet"/>
      <w:lvlText w:val="•"/>
      <w:lvlJc w:val="left"/>
      <w:pPr>
        <w:ind w:left="4354" w:hanging="286"/>
      </w:pPr>
      <w:rPr>
        <w:rFonts w:hint="default"/>
      </w:rPr>
    </w:lvl>
    <w:lvl w:ilvl="5" w:tplc="F8382B44">
      <w:numFmt w:val="bullet"/>
      <w:lvlText w:val="•"/>
      <w:lvlJc w:val="left"/>
      <w:pPr>
        <w:ind w:left="5272" w:hanging="286"/>
      </w:pPr>
      <w:rPr>
        <w:rFonts w:hint="default"/>
      </w:rPr>
    </w:lvl>
    <w:lvl w:ilvl="6" w:tplc="1BE2078A">
      <w:numFmt w:val="bullet"/>
      <w:lvlText w:val="•"/>
      <w:lvlJc w:val="left"/>
      <w:pPr>
        <w:ind w:left="6191" w:hanging="286"/>
      </w:pPr>
      <w:rPr>
        <w:rFonts w:hint="default"/>
      </w:rPr>
    </w:lvl>
    <w:lvl w:ilvl="7" w:tplc="79682CA6">
      <w:numFmt w:val="bullet"/>
      <w:lvlText w:val="•"/>
      <w:lvlJc w:val="left"/>
      <w:pPr>
        <w:ind w:left="7109" w:hanging="286"/>
      </w:pPr>
      <w:rPr>
        <w:rFonts w:hint="default"/>
      </w:rPr>
    </w:lvl>
    <w:lvl w:ilvl="8" w:tplc="478C1BA6">
      <w:numFmt w:val="bullet"/>
      <w:lvlText w:val="•"/>
      <w:lvlJc w:val="left"/>
      <w:pPr>
        <w:ind w:left="8028" w:hanging="286"/>
      </w:pPr>
      <w:rPr>
        <w:rFonts w:hint="default"/>
      </w:rPr>
    </w:lvl>
  </w:abstractNum>
  <w:abstractNum w:abstractNumId="5">
    <w:nsid w:val="41441203"/>
    <w:multiLevelType w:val="hybridMultilevel"/>
    <w:tmpl w:val="79342A4A"/>
    <w:lvl w:ilvl="0" w:tplc="04050011">
      <w:start w:val="1"/>
      <w:numFmt w:val="decimal"/>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6">
    <w:nsid w:val="4A247A8D"/>
    <w:multiLevelType w:val="hybridMultilevel"/>
    <w:tmpl w:val="9990B5E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4FBB00FD"/>
    <w:multiLevelType w:val="hybridMultilevel"/>
    <w:tmpl w:val="EE8290C4"/>
    <w:lvl w:ilvl="0" w:tplc="FFCE2322">
      <w:start w:val="1"/>
      <w:numFmt w:val="decimal"/>
      <w:lvlText w:val="%1."/>
      <w:lvlJc w:val="left"/>
      <w:pPr>
        <w:ind w:left="720" w:hanging="360"/>
      </w:pPr>
      <w:rPr>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660C2DAD"/>
    <w:multiLevelType w:val="hybridMultilevel"/>
    <w:tmpl w:val="3836F728"/>
    <w:lvl w:ilvl="0" w:tplc="3072EBD6">
      <w:start w:val="1"/>
      <w:numFmt w:val="decimal"/>
      <w:lvlText w:val="%1)"/>
      <w:lvlJc w:val="left"/>
      <w:pPr>
        <w:tabs>
          <w:tab w:val="num" w:pos="644"/>
        </w:tabs>
        <w:ind w:left="644" w:hanging="360"/>
      </w:pPr>
      <w:rPr>
        <w:rFonts w:cs="Times New Roman" w:hint="default"/>
      </w:rPr>
    </w:lvl>
    <w:lvl w:ilvl="1" w:tplc="04050019" w:tentative="1">
      <w:start w:val="1"/>
      <w:numFmt w:val="lowerLetter"/>
      <w:lvlText w:val="%2."/>
      <w:lvlJc w:val="left"/>
      <w:pPr>
        <w:tabs>
          <w:tab w:val="num" w:pos="1364"/>
        </w:tabs>
        <w:ind w:left="1364" w:hanging="360"/>
      </w:pPr>
      <w:rPr>
        <w:rFonts w:cs="Times New Roman"/>
      </w:rPr>
    </w:lvl>
    <w:lvl w:ilvl="2" w:tplc="0405001B" w:tentative="1">
      <w:start w:val="1"/>
      <w:numFmt w:val="lowerRoman"/>
      <w:lvlText w:val="%3."/>
      <w:lvlJc w:val="right"/>
      <w:pPr>
        <w:tabs>
          <w:tab w:val="num" w:pos="2084"/>
        </w:tabs>
        <w:ind w:left="2084" w:hanging="180"/>
      </w:pPr>
      <w:rPr>
        <w:rFonts w:cs="Times New Roman"/>
      </w:rPr>
    </w:lvl>
    <w:lvl w:ilvl="3" w:tplc="0405000F" w:tentative="1">
      <w:start w:val="1"/>
      <w:numFmt w:val="decimal"/>
      <w:lvlText w:val="%4."/>
      <w:lvlJc w:val="left"/>
      <w:pPr>
        <w:tabs>
          <w:tab w:val="num" w:pos="2804"/>
        </w:tabs>
        <w:ind w:left="2804" w:hanging="360"/>
      </w:pPr>
      <w:rPr>
        <w:rFonts w:cs="Times New Roman"/>
      </w:rPr>
    </w:lvl>
    <w:lvl w:ilvl="4" w:tplc="04050019" w:tentative="1">
      <w:start w:val="1"/>
      <w:numFmt w:val="lowerLetter"/>
      <w:lvlText w:val="%5."/>
      <w:lvlJc w:val="left"/>
      <w:pPr>
        <w:tabs>
          <w:tab w:val="num" w:pos="3524"/>
        </w:tabs>
        <w:ind w:left="3524" w:hanging="360"/>
      </w:pPr>
      <w:rPr>
        <w:rFonts w:cs="Times New Roman"/>
      </w:rPr>
    </w:lvl>
    <w:lvl w:ilvl="5" w:tplc="0405001B" w:tentative="1">
      <w:start w:val="1"/>
      <w:numFmt w:val="lowerRoman"/>
      <w:lvlText w:val="%6."/>
      <w:lvlJc w:val="right"/>
      <w:pPr>
        <w:tabs>
          <w:tab w:val="num" w:pos="4244"/>
        </w:tabs>
        <w:ind w:left="4244" w:hanging="180"/>
      </w:pPr>
      <w:rPr>
        <w:rFonts w:cs="Times New Roman"/>
      </w:rPr>
    </w:lvl>
    <w:lvl w:ilvl="6" w:tplc="0405000F" w:tentative="1">
      <w:start w:val="1"/>
      <w:numFmt w:val="decimal"/>
      <w:lvlText w:val="%7."/>
      <w:lvlJc w:val="left"/>
      <w:pPr>
        <w:tabs>
          <w:tab w:val="num" w:pos="4964"/>
        </w:tabs>
        <w:ind w:left="4964" w:hanging="360"/>
      </w:pPr>
      <w:rPr>
        <w:rFonts w:cs="Times New Roman"/>
      </w:rPr>
    </w:lvl>
    <w:lvl w:ilvl="7" w:tplc="04050019" w:tentative="1">
      <w:start w:val="1"/>
      <w:numFmt w:val="lowerLetter"/>
      <w:lvlText w:val="%8."/>
      <w:lvlJc w:val="left"/>
      <w:pPr>
        <w:tabs>
          <w:tab w:val="num" w:pos="5684"/>
        </w:tabs>
        <w:ind w:left="5684" w:hanging="360"/>
      </w:pPr>
      <w:rPr>
        <w:rFonts w:cs="Times New Roman"/>
      </w:rPr>
    </w:lvl>
    <w:lvl w:ilvl="8" w:tplc="0405001B" w:tentative="1">
      <w:start w:val="1"/>
      <w:numFmt w:val="lowerRoman"/>
      <w:lvlText w:val="%9."/>
      <w:lvlJc w:val="right"/>
      <w:pPr>
        <w:tabs>
          <w:tab w:val="num" w:pos="6404"/>
        </w:tabs>
        <w:ind w:left="6404" w:hanging="180"/>
      </w:pPr>
      <w:rPr>
        <w:rFonts w:cs="Times New Roman"/>
      </w:rPr>
    </w:lvl>
  </w:abstractNum>
  <w:abstractNum w:abstractNumId="9">
    <w:nsid w:val="684737E9"/>
    <w:multiLevelType w:val="hybridMultilevel"/>
    <w:tmpl w:val="CFD49D7E"/>
    <w:lvl w:ilvl="0" w:tplc="3996B6EA">
      <w:numFmt w:val="bullet"/>
      <w:lvlText w:val="-"/>
      <w:lvlJc w:val="left"/>
      <w:pPr>
        <w:ind w:left="644" w:hanging="360"/>
      </w:pPr>
      <w:rPr>
        <w:rFonts w:ascii="Times New Roman" w:eastAsia="Times New Roman" w:hAnsi="Times New Roman" w:hint="default"/>
      </w:rPr>
    </w:lvl>
    <w:lvl w:ilvl="1" w:tplc="04050003" w:tentative="1">
      <w:start w:val="1"/>
      <w:numFmt w:val="bullet"/>
      <w:lvlText w:val="o"/>
      <w:lvlJc w:val="left"/>
      <w:pPr>
        <w:ind w:left="1364" w:hanging="360"/>
      </w:pPr>
      <w:rPr>
        <w:rFonts w:ascii="Courier New" w:hAnsi="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0">
    <w:nsid w:val="79046E54"/>
    <w:multiLevelType w:val="hybridMultilevel"/>
    <w:tmpl w:val="2442472E"/>
    <w:lvl w:ilvl="0" w:tplc="04050011">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1">
    <w:nsid w:val="7BD61019"/>
    <w:multiLevelType w:val="hybridMultilevel"/>
    <w:tmpl w:val="970AFFE6"/>
    <w:lvl w:ilvl="0" w:tplc="561A8FB0">
      <w:start w:val="1"/>
      <w:numFmt w:val="decimal"/>
      <w:lvlText w:val="%1."/>
      <w:lvlJc w:val="left"/>
      <w:pPr>
        <w:tabs>
          <w:tab w:val="num" w:pos="720"/>
        </w:tabs>
        <w:ind w:left="720" w:hanging="360"/>
      </w:pPr>
      <w:rPr>
        <w:rFonts w:cs="Times New Roman" w:hint="default"/>
        <w:b/>
      </w:rPr>
    </w:lvl>
    <w:lvl w:ilvl="1" w:tplc="04050019">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2">
    <w:nsid w:val="7C7E3AB4"/>
    <w:multiLevelType w:val="hybridMultilevel"/>
    <w:tmpl w:val="0A1C1846"/>
    <w:lvl w:ilvl="0" w:tplc="8676D0E2">
      <w:start w:val="1"/>
      <w:numFmt w:val="upp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3">
    <w:nsid w:val="7DC0764B"/>
    <w:multiLevelType w:val="hybridMultilevel"/>
    <w:tmpl w:val="9A24D28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8"/>
  </w:num>
  <w:num w:numId="2">
    <w:abstractNumId w:val="5"/>
  </w:num>
  <w:num w:numId="3">
    <w:abstractNumId w:val="9"/>
  </w:num>
  <w:num w:numId="4">
    <w:abstractNumId w:val="12"/>
  </w:num>
  <w:num w:numId="5">
    <w:abstractNumId w:val="10"/>
  </w:num>
  <w:num w:numId="6">
    <w:abstractNumId w:val="2"/>
  </w:num>
  <w:num w:numId="7">
    <w:abstractNumId w:val="0"/>
  </w:num>
  <w:num w:numId="8">
    <w:abstractNumId w:val="11"/>
  </w:num>
  <w:num w:numId="9">
    <w:abstractNumId w:val="3"/>
  </w:num>
  <w:num w:numId="10">
    <w:abstractNumId w:val="4"/>
  </w:num>
  <w:num w:numId="11">
    <w:abstractNumId w:val="6"/>
  </w:num>
  <w:num w:numId="12">
    <w:abstractNumId w:val="7"/>
  </w:num>
  <w:num w:numId="13">
    <w:abstractNumId w:val="1"/>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6888"/>
    <w:rsid w:val="000025B4"/>
    <w:rsid w:val="0001158E"/>
    <w:rsid w:val="00011932"/>
    <w:rsid w:val="0001252B"/>
    <w:rsid w:val="00013A30"/>
    <w:rsid w:val="0001563D"/>
    <w:rsid w:val="00021BF2"/>
    <w:rsid w:val="00023987"/>
    <w:rsid w:val="00023D8C"/>
    <w:rsid w:val="00024886"/>
    <w:rsid w:val="0003078D"/>
    <w:rsid w:val="000310F7"/>
    <w:rsid w:val="00041DC3"/>
    <w:rsid w:val="00042473"/>
    <w:rsid w:val="00042AE8"/>
    <w:rsid w:val="000452EB"/>
    <w:rsid w:val="000511BA"/>
    <w:rsid w:val="00051239"/>
    <w:rsid w:val="000557C7"/>
    <w:rsid w:val="00061D34"/>
    <w:rsid w:val="00063789"/>
    <w:rsid w:val="00063DF2"/>
    <w:rsid w:val="000649E8"/>
    <w:rsid w:val="000649F8"/>
    <w:rsid w:val="000654CF"/>
    <w:rsid w:val="00065B4B"/>
    <w:rsid w:val="0006658E"/>
    <w:rsid w:val="00066B9E"/>
    <w:rsid w:val="00067CE9"/>
    <w:rsid w:val="00067EB9"/>
    <w:rsid w:val="000700A5"/>
    <w:rsid w:val="000724D5"/>
    <w:rsid w:val="0007487C"/>
    <w:rsid w:val="00076103"/>
    <w:rsid w:val="00076FCA"/>
    <w:rsid w:val="00080617"/>
    <w:rsid w:val="00080ADF"/>
    <w:rsid w:val="00081217"/>
    <w:rsid w:val="00083C13"/>
    <w:rsid w:val="000843BA"/>
    <w:rsid w:val="00091BB0"/>
    <w:rsid w:val="00093384"/>
    <w:rsid w:val="000A00B0"/>
    <w:rsid w:val="000A2EBE"/>
    <w:rsid w:val="000A3F7E"/>
    <w:rsid w:val="000A48FB"/>
    <w:rsid w:val="000A5E5E"/>
    <w:rsid w:val="000A7535"/>
    <w:rsid w:val="000B044F"/>
    <w:rsid w:val="000B1AA1"/>
    <w:rsid w:val="000B2225"/>
    <w:rsid w:val="000B284E"/>
    <w:rsid w:val="000B2D7D"/>
    <w:rsid w:val="000B389E"/>
    <w:rsid w:val="000B5C6C"/>
    <w:rsid w:val="000B61B0"/>
    <w:rsid w:val="000B7825"/>
    <w:rsid w:val="000C0CCD"/>
    <w:rsid w:val="000C28D8"/>
    <w:rsid w:val="000C32BA"/>
    <w:rsid w:val="000C79FF"/>
    <w:rsid w:val="000C7F36"/>
    <w:rsid w:val="000D0189"/>
    <w:rsid w:val="000D1320"/>
    <w:rsid w:val="000D32DC"/>
    <w:rsid w:val="000D34BE"/>
    <w:rsid w:val="000D3569"/>
    <w:rsid w:val="000D3C34"/>
    <w:rsid w:val="000D5C2F"/>
    <w:rsid w:val="000E3E64"/>
    <w:rsid w:val="000E5619"/>
    <w:rsid w:val="000E63A9"/>
    <w:rsid w:val="000E6DBA"/>
    <w:rsid w:val="000E79C7"/>
    <w:rsid w:val="000F0A24"/>
    <w:rsid w:val="000F5F40"/>
    <w:rsid w:val="00100AA1"/>
    <w:rsid w:val="0010406E"/>
    <w:rsid w:val="0010416A"/>
    <w:rsid w:val="0010677F"/>
    <w:rsid w:val="0011263F"/>
    <w:rsid w:val="00114299"/>
    <w:rsid w:val="00114858"/>
    <w:rsid w:val="00114D96"/>
    <w:rsid w:val="00115B1B"/>
    <w:rsid w:val="001164FC"/>
    <w:rsid w:val="00124BF9"/>
    <w:rsid w:val="00124DCB"/>
    <w:rsid w:val="00125586"/>
    <w:rsid w:val="00130911"/>
    <w:rsid w:val="00132B89"/>
    <w:rsid w:val="00133434"/>
    <w:rsid w:val="00133F01"/>
    <w:rsid w:val="00134ABF"/>
    <w:rsid w:val="00135595"/>
    <w:rsid w:val="00135A4C"/>
    <w:rsid w:val="00135A7D"/>
    <w:rsid w:val="00136AF5"/>
    <w:rsid w:val="00136EC5"/>
    <w:rsid w:val="00142E4E"/>
    <w:rsid w:val="00146E73"/>
    <w:rsid w:val="00147319"/>
    <w:rsid w:val="0015223A"/>
    <w:rsid w:val="001527A1"/>
    <w:rsid w:val="00153851"/>
    <w:rsid w:val="00154997"/>
    <w:rsid w:val="00154A47"/>
    <w:rsid w:val="00160778"/>
    <w:rsid w:val="001641C6"/>
    <w:rsid w:val="00164B15"/>
    <w:rsid w:val="00165FEE"/>
    <w:rsid w:val="00171EEE"/>
    <w:rsid w:val="00181479"/>
    <w:rsid w:val="001832F9"/>
    <w:rsid w:val="001842A5"/>
    <w:rsid w:val="00186615"/>
    <w:rsid w:val="00186938"/>
    <w:rsid w:val="0019288D"/>
    <w:rsid w:val="00196531"/>
    <w:rsid w:val="00196954"/>
    <w:rsid w:val="00197F7C"/>
    <w:rsid w:val="001A1FE2"/>
    <w:rsid w:val="001A41DA"/>
    <w:rsid w:val="001A6DE6"/>
    <w:rsid w:val="001A73B1"/>
    <w:rsid w:val="001A7F00"/>
    <w:rsid w:val="001B19BA"/>
    <w:rsid w:val="001B34D1"/>
    <w:rsid w:val="001B5A6C"/>
    <w:rsid w:val="001B729D"/>
    <w:rsid w:val="001C0D06"/>
    <w:rsid w:val="001C11A7"/>
    <w:rsid w:val="001C1E17"/>
    <w:rsid w:val="001C2C4B"/>
    <w:rsid w:val="001C3B61"/>
    <w:rsid w:val="001C6A3F"/>
    <w:rsid w:val="001C78D8"/>
    <w:rsid w:val="001D221F"/>
    <w:rsid w:val="001D481E"/>
    <w:rsid w:val="001E02F2"/>
    <w:rsid w:val="001E31F5"/>
    <w:rsid w:val="001E3FCC"/>
    <w:rsid w:val="001E4B0D"/>
    <w:rsid w:val="001E6784"/>
    <w:rsid w:val="001F2E96"/>
    <w:rsid w:val="001F2EA2"/>
    <w:rsid w:val="001F5EB9"/>
    <w:rsid w:val="00200C27"/>
    <w:rsid w:val="00201252"/>
    <w:rsid w:val="00201B6F"/>
    <w:rsid w:val="00201C35"/>
    <w:rsid w:val="0020310D"/>
    <w:rsid w:val="00203741"/>
    <w:rsid w:val="00207A42"/>
    <w:rsid w:val="00221466"/>
    <w:rsid w:val="00221B48"/>
    <w:rsid w:val="0022347B"/>
    <w:rsid w:val="002235A5"/>
    <w:rsid w:val="00225CCE"/>
    <w:rsid w:val="00227927"/>
    <w:rsid w:val="002308FB"/>
    <w:rsid w:val="00232864"/>
    <w:rsid w:val="0023298E"/>
    <w:rsid w:val="002336B0"/>
    <w:rsid w:val="0023655B"/>
    <w:rsid w:val="00241BE6"/>
    <w:rsid w:val="00250D08"/>
    <w:rsid w:val="0025296B"/>
    <w:rsid w:val="0025619D"/>
    <w:rsid w:val="00262FBC"/>
    <w:rsid w:val="00264663"/>
    <w:rsid w:val="002646AA"/>
    <w:rsid w:val="00264BBA"/>
    <w:rsid w:val="00266869"/>
    <w:rsid w:val="002722EC"/>
    <w:rsid w:val="00273CE8"/>
    <w:rsid w:val="00275D94"/>
    <w:rsid w:val="00281846"/>
    <w:rsid w:val="00281CC8"/>
    <w:rsid w:val="0028339B"/>
    <w:rsid w:val="00283E9B"/>
    <w:rsid w:val="002841D9"/>
    <w:rsid w:val="00284397"/>
    <w:rsid w:val="00290AA6"/>
    <w:rsid w:val="00295D32"/>
    <w:rsid w:val="002963D3"/>
    <w:rsid w:val="00296AD4"/>
    <w:rsid w:val="00296BCF"/>
    <w:rsid w:val="0029710F"/>
    <w:rsid w:val="00297C89"/>
    <w:rsid w:val="002A2DC5"/>
    <w:rsid w:val="002A40A4"/>
    <w:rsid w:val="002A6156"/>
    <w:rsid w:val="002A7749"/>
    <w:rsid w:val="002B375C"/>
    <w:rsid w:val="002B381D"/>
    <w:rsid w:val="002B4954"/>
    <w:rsid w:val="002B4BD3"/>
    <w:rsid w:val="002B4CC0"/>
    <w:rsid w:val="002B5FDC"/>
    <w:rsid w:val="002B67C7"/>
    <w:rsid w:val="002B763B"/>
    <w:rsid w:val="002B79DA"/>
    <w:rsid w:val="002C1A1E"/>
    <w:rsid w:val="002C26EA"/>
    <w:rsid w:val="002C6039"/>
    <w:rsid w:val="002C7129"/>
    <w:rsid w:val="002D5AA5"/>
    <w:rsid w:val="002D6513"/>
    <w:rsid w:val="002E4200"/>
    <w:rsid w:val="002E606D"/>
    <w:rsid w:val="002E668F"/>
    <w:rsid w:val="002E7170"/>
    <w:rsid w:val="002F00B6"/>
    <w:rsid w:val="002F2A7D"/>
    <w:rsid w:val="002F3C33"/>
    <w:rsid w:val="002F4818"/>
    <w:rsid w:val="00302260"/>
    <w:rsid w:val="0030242B"/>
    <w:rsid w:val="00302544"/>
    <w:rsid w:val="0030355D"/>
    <w:rsid w:val="0030516F"/>
    <w:rsid w:val="00307D8D"/>
    <w:rsid w:val="0031003D"/>
    <w:rsid w:val="00310ED4"/>
    <w:rsid w:val="00310EEA"/>
    <w:rsid w:val="00311E5E"/>
    <w:rsid w:val="003131D4"/>
    <w:rsid w:val="0031425C"/>
    <w:rsid w:val="00316A63"/>
    <w:rsid w:val="00320444"/>
    <w:rsid w:val="003219AE"/>
    <w:rsid w:val="003250DD"/>
    <w:rsid w:val="00331253"/>
    <w:rsid w:val="0033161D"/>
    <w:rsid w:val="003331CA"/>
    <w:rsid w:val="00334D1C"/>
    <w:rsid w:val="0033649C"/>
    <w:rsid w:val="00336C95"/>
    <w:rsid w:val="00341E8A"/>
    <w:rsid w:val="00342771"/>
    <w:rsid w:val="00343928"/>
    <w:rsid w:val="00344038"/>
    <w:rsid w:val="00352DE5"/>
    <w:rsid w:val="00354417"/>
    <w:rsid w:val="003621D9"/>
    <w:rsid w:val="003621EB"/>
    <w:rsid w:val="00362731"/>
    <w:rsid w:val="0036433F"/>
    <w:rsid w:val="00372BA2"/>
    <w:rsid w:val="00374BBB"/>
    <w:rsid w:val="00380848"/>
    <w:rsid w:val="00380F49"/>
    <w:rsid w:val="00381BA6"/>
    <w:rsid w:val="00384D45"/>
    <w:rsid w:val="00386516"/>
    <w:rsid w:val="003907A5"/>
    <w:rsid w:val="00393DF9"/>
    <w:rsid w:val="003A5752"/>
    <w:rsid w:val="003B4148"/>
    <w:rsid w:val="003B5621"/>
    <w:rsid w:val="003B61FB"/>
    <w:rsid w:val="003B7F44"/>
    <w:rsid w:val="003C4186"/>
    <w:rsid w:val="003C78F2"/>
    <w:rsid w:val="003C7FAC"/>
    <w:rsid w:val="003D1363"/>
    <w:rsid w:val="003D4DAF"/>
    <w:rsid w:val="003D503B"/>
    <w:rsid w:val="003D6128"/>
    <w:rsid w:val="003D6310"/>
    <w:rsid w:val="003E0310"/>
    <w:rsid w:val="003E1980"/>
    <w:rsid w:val="003E3649"/>
    <w:rsid w:val="003F1D84"/>
    <w:rsid w:val="003F4E63"/>
    <w:rsid w:val="003F66EA"/>
    <w:rsid w:val="00401793"/>
    <w:rsid w:val="004018CC"/>
    <w:rsid w:val="00403A7C"/>
    <w:rsid w:val="00405E6B"/>
    <w:rsid w:val="00410C10"/>
    <w:rsid w:val="004128E1"/>
    <w:rsid w:val="0041429F"/>
    <w:rsid w:val="00417C25"/>
    <w:rsid w:val="004239B6"/>
    <w:rsid w:val="00424560"/>
    <w:rsid w:val="00426BD4"/>
    <w:rsid w:val="00426DF9"/>
    <w:rsid w:val="00427800"/>
    <w:rsid w:val="00427E6B"/>
    <w:rsid w:val="004315CA"/>
    <w:rsid w:val="004317E7"/>
    <w:rsid w:val="004353A9"/>
    <w:rsid w:val="00436F2B"/>
    <w:rsid w:val="00437AC0"/>
    <w:rsid w:val="00437E33"/>
    <w:rsid w:val="004411AD"/>
    <w:rsid w:val="00443FE6"/>
    <w:rsid w:val="004451DE"/>
    <w:rsid w:val="00455B01"/>
    <w:rsid w:val="0045769B"/>
    <w:rsid w:val="00461273"/>
    <w:rsid w:val="004613BC"/>
    <w:rsid w:val="00463641"/>
    <w:rsid w:val="004672B6"/>
    <w:rsid w:val="00470587"/>
    <w:rsid w:val="0047103F"/>
    <w:rsid w:val="00471895"/>
    <w:rsid w:val="0047303F"/>
    <w:rsid w:val="0047335A"/>
    <w:rsid w:val="00474253"/>
    <w:rsid w:val="0048201D"/>
    <w:rsid w:val="00483ECB"/>
    <w:rsid w:val="00485AF1"/>
    <w:rsid w:val="00491631"/>
    <w:rsid w:val="004961F8"/>
    <w:rsid w:val="004962E0"/>
    <w:rsid w:val="004967AE"/>
    <w:rsid w:val="004969B0"/>
    <w:rsid w:val="00497F0D"/>
    <w:rsid w:val="004A186D"/>
    <w:rsid w:val="004A34FF"/>
    <w:rsid w:val="004A4675"/>
    <w:rsid w:val="004A65BF"/>
    <w:rsid w:val="004A7087"/>
    <w:rsid w:val="004B082B"/>
    <w:rsid w:val="004B08BB"/>
    <w:rsid w:val="004B17B3"/>
    <w:rsid w:val="004B3F39"/>
    <w:rsid w:val="004B4D77"/>
    <w:rsid w:val="004B6F00"/>
    <w:rsid w:val="004C044C"/>
    <w:rsid w:val="004C1AE0"/>
    <w:rsid w:val="004C4AA4"/>
    <w:rsid w:val="004D2100"/>
    <w:rsid w:val="004D3B2F"/>
    <w:rsid w:val="004D3D1E"/>
    <w:rsid w:val="004E79D7"/>
    <w:rsid w:val="00503F1D"/>
    <w:rsid w:val="005072A3"/>
    <w:rsid w:val="00507A02"/>
    <w:rsid w:val="005104E4"/>
    <w:rsid w:val="00512753"/>
    <w:rsid w:val="00514383"/>
    <w:rsid w:val="005159E0"/>
    <w:rsid w:val="00523060"/>
    <w:rsid w:val="00524D0B"/>
    <w:rsid w:val="00530025"/>
    <w:rsid w:val="00531F80"/>
    <w:rsid w:val="00533BBD"/>
    <w:rsid w:val="00533C0F"/>
    <w:rsid w:val="00537CA7"/>
    <w:rsid w:val="00543063"/>
    <w:rsid w:val="0055220B"/>
    <w:rsid w:val="0055370A"/>
    <w:rsid w:val="00554D39"/>
    <w:rsid w:val="005559F2"/>
    <w:rsid w:val="00557C4F"/>
    <w:rsid w:val="005621E4"/>
    <w:rsid w:val="005639F8"/>
    <w:rsid w:val="00565BD3"/>
    <w:rsid w:val="00566F7A"/>
    <w:rsid w:val="00570529"/>
    <w:rsid w:val="00571328"/>
    <w:rsid w:val="0057159A"/>
    <w:rsid w:val="00571C58"/>
    <w:rsid w:val="00572A93"/>
    <w:rsid w:val="00573C42"/>
    <w:rsid w:val="00574211"/>
    <w:rsid w:val="0057714D"/>
    <w:rsid w:val="00577C72"/>
    <w:rsid w:val="00577CD5"/>
    <w:rsid w:val="0058108F"/>
    <w:rsid w:val="00582238"/>
    <w:rsid w:val="00584105"/>
    <w:rsid w:val="00591068"/>
    <w:rsid w:val="005937BA"/>
    <w:rsid w:val="00594EA4"/>
    <w:rsid w:val="00596FE8"/>
    <w:rsid w:val="005A2287"/>
    <w:rsid w:val="005A3E67"/>
    <w:rsid w:val="005A46AE"/>
    <w:rsid w:val="005A6747"/>
    <w:rsid w:val="005B189C"/>
    <w:rsid w:val="005B3D86"/>
    <w:rsid w:val="005B4FC5"/>
    <w:rsid w:val="005B72C0"/>
    <w:rsid w:val="005C0138"/>
    <w:rsid w:val="005C314C"/>
    <w:rsid w:val="005C3BF4"/>
    <w:rsid w:val="005C76F7"/>
    <w:rsid w:val="005D03AF"/>
    <w:rsid w:val="005D0A56"/>
    <w:rsid w:val="005D262E"/>
    <w:rsid w:val="005D5F15"/>
    <w:rsid w:val="005D75AD"/>
    <w:rsid w:val="005D7908"/>
    <w:rsid w:val="005E433C"/>
    <w:rsid w:val="005E4D7A"/>
    <w:rsid w:val="005F5611"/>
    <w:rsid w:val="005F77C5"/>
    <w:rsid w:val="00600093"/>
    <w:rsid w:val="0060030A"/>
    <w:rsid w:val="0060036B"/>
    <w:rsid w:val="00601714"/>
    <w:rsid w:val="00602B6F"/>
    <w:rsid w:val="0060300E"/>
    <w:rsid w:val="006042F0"/>
    <w:rsid w:val="00607178"/>
    <w:rsid w:val="0061273A"/>
    <w:rsid w:val="00612A2D"/>
    <w:rsid w:val="0061561D"/>
    <w:rsid w:val="0062233C"/>
    <w:rsid w:val="00623894"/>
    <w:rsid w:val="00627BA5"/>
    <w:rsid w:val="006310B8"/>
    <w:rsid w:val="00634D07"/>
    <w:rsid w:val="00635813"/>
    <w:rsid w:val="00636257"/>
    <w:rsid w:val="006430C7"/>
    <w:rsid w:val="00647920"/>
    <w:rsid w:val="006514AB"/>
    <w:rsid w:val="006530F1"/>
    <w:rsid w:val="006535B0"/>
    <w:rsid w:val="00653DD5"/>
    <w:rsid w:val="0065445E"/>
    <w:rsid w:val="006558A0"/>
    <w:rsid w:val="00656C8E"/>
    <w:rsid w:val="0065752A"/>
    <w:rsid w:val="006630D8"/>
    <w:rsid w:val="00665062"/>
    <w:rsid w:val="00665DEE"/>
    <w:rsid w:val="006664B7"/>
    <w:rsid w:val="006715AD"/>
    <w:rsid w:val="006740E9"/>
    <w:rsid w:val="0067695C"/>
    <w:rsid w:val="006769D0"/>
    <w:rsid w:val="0068365C"/>
    <w:rsid w:val="006841CB"/>
    <w:rsid w:val="00684398"/>
    <w:rsid w:val="006851B1"/>
    <w:rsid w:val="00685238"/>
    <w:rsid w:val="0068620C"/>
    <w:rsid w:val="006914CC"/>
    <w:rsid w:val="006922C7"/>
    <w:rsid w:val="00692461"/>
    <w:rsid w:val="006926C4"/>
    <w:rsid w:val="00692CA8"/>
    <w:rsid w:val="0069481D"/>
    <w:rsid w:val="00694F9C"/>
    <w:rsid w:val="006959DA"/>
    <w:rsid w:val="00695BEF"/>
    <w:rsid w:val="0069615E"/>
    <w:rsid w:val="00697542"/>
    <w:rsid w:val="006A04E5"/>
    <w:rsid w:val="006A0589"/>
    <w:rsid w:val="006A0D0A"/>
    <w:rsid w:val="006A0E95"/>
    <w:rsid w:val="006A1D9D"/>
    <w:rsid w:val="006A25E0"/>
    <w:rsid w:val="006B24BB"/>
    <w:rsid w:val="006B2776"/>
    <w:rsid w:val="006B33D4"/>
    <w:rsid w:val="006B3B4F"/>
    <w:rsid w:val="006C17E5"/>
    <w:rsid w:val="006C1B60"/>
    <w:rsid w:val="006C619F"/>
    <w:rsid w:val="006D197A"/>
    <w:rsid w:val="006D4184"/>
    <w:rsid w:val="006D57F6"/>
    <w:rsid w:val="006D674A"/>
    <w:rsid w:val="006D79F2"/>
    <w:rsid w:val="006D7B99"/>
    <w:rsid w:val="006E2975"/>
    <w:rsid w:val="006E2AE5"/>
    <w:rsid w:val="006F0D84"/>
    <w:rsid w:val="006F0F6A"/>
    <w:rsid w:val="006F166D"/>
    <w:rsid w:val="006F2368"/>
    <w:rsid w:val="006F28E1"/>
    <w:rsid w:val="006F67AA"/>
    <w:rsid w:val="006F6A5E"/>
    <w:rsid w:val="00701A54"/>
    <w:rsid w:val="007023E9"/>
    <w:rsid w:val="007044B2"/>
    <w:rsid w:val="007050F5"/>
    <w:rsid w:val="0070579C"/>
    <w:rsid w:val="00707C4B"/>
    <w:rsid w:val="007106C9"/>
    <w:rsid w:val="00720CE7"/>
    <w:rsid w:val="00721459"/>
    <w:rsid w:val="00722835"/>
    <w:rsid w:val="00722FFC"/>
    <w:rsid w:val="00723418"/>
    <w:rsid w:val="00723BE0"/>
    <w:rsid w:val="00723D28"/>
    <w:rsid w:val="00725A32"/>
    <w:rsid w:val="007305F2"/>
    <w:rsid w:val="0073064F"/>
    <w:rsid w:val="0073111F"/>
    <w:rsid w:val="00732C01"/>
    <w:rsid w:val="00735456"/>
    <w:rsid w:val="00737BF2"/>
    <w:rsid w:val="00737CA0"/>
    <w:rsid w:val="00740108"/>
    <w:rsid w:val="007413E3"/>
    <w:rsid w:val="00741866"/>
    <w:rsid w:val="007428EF"/>
    <w:rsid w:val="00742B74"/>
    <w:rsid w:val="00744043"/>
    <w:rsid w:val="00744EAE"/>
    <w:rsid w:val="00746A73"/>
    <w:rsid w:val="00751ECE"/>
    <w:rsid w:val="007574D8"/>
    <w:rsid w:val="0076066B"/>
    <w:rsid w:val="00762B14"/>
    <w:rsid w:val="0076441F"/>
    <w:rsid w:val="0076537D"/>
    <w:rsid w:val="007657E3"/>
    <w:rsid w:val="00765F8F"/>
    <w:rsid w:val="00775F79"/>
    <w:rsid w:val="0078005A"/>
    <w:rsid w:val="00783798"/>
    <w:rsid w:val="00784C9C"/>
    <w:rsid w:val="00790277"/>
    <w:rsid w:val="00790D3C"/>
    <w:rsid w:val="007942BD"/>
    <w:rsid w:val="007960DA"/>
    <w:rsid w:val="0079677D"/>
    <w:rsid w:val="007A23BB"/>
    <w:rsid w:val="007A2BB9"/>
    <w:rsid w:val="007A35CC"/>
    <w:rsid w:val="007A3D16"/>
    <w:rsid w:val="007A6112"/>
    <w:rsid w:val="007A76E2"/>
    <w:rsid w:val="007B0A5D"/>
    <w:rsid w:val="007B0BC9"/>
    <w:rsid w:val="007B0FA0"/>
    <w:rsid w:val="007B197A"/>
    <w:rsid w:val="007B1A3D"/>
    <w:rsid w:val="007B1F51"/>
    <w:rsid w:val="007B573A"/>
    <w:rsid w:val="007B6985"/>
    <w:rsid w:val="007B7BCF"/>
    <w:rsid w:val="007C1857"/>
    <w:rsid w:val="007C404C"/>
    <w:rsid w:val="007C4501"/>
    <w:rsid w:val="007C4982"/>
    <w:rsid w:val="007C51F3"/>
    <w:rsid w:val="007C716E"/>
    <w:rsid w:val="007D0A39"/>
    <w:rsid w:val="007D0AF3"/>
    <w:rsid w:val="007D1A78"/>
    <w:rsid w:val="007D3F44"/>
    <w:rsid w:val="007D59F5"/>
    <w:rsid w:val="007D738C"/>
    <w:rsid w:val="007E0BD2"/>
    <w:rsid w:val="007E1C29"/>
    <w:rsid w:val="007E3B26"/>
    <w:rsid w:val="007F01FD"/>
    <w:rsid w:val="007F60EA"/>
    <w:rsid w:val="007F775B"/>
    <w:rsid w:val="00802633"/>
    <w:rsid w:val="00802B63"/>
    <w:rsid w:val="0080639F"/>
    <w:rsid w:val="008113F1"/>
    <w:rsid w:val="00811BA3"/>
    <w:rsid w:val="00811D86"/>
    <w:rsid w:val="00813C9B"/>
    <w:rsid w:val="008204FF"/>
    <w:rsid w:val="00825444"/>
    <w:rsid w:val="00826AEA"/>
    <w:rsid w:val="008330C5"/>
    <w:rsid w:val="00834695"/>
    <w:rsid w:val="008347FD"/>
    <w:rsid w:val="00834DD3"/>
    <w:rsid w:val="008366C0"/>
    <w:rsid w:val="008376C5"/>
    <w:rsid w:val="008408BB"/>
    <w:rsid w:val="00842095"/>
    <w:rsid w:val="00842FB6"/>
    <w:rsid w:val="00844D08"/>
    <w:rsid w:val="00847409"/>
    <w:rsid w:val="00847E17"/>
    <w:rsid w:val="00850926"/>
    <w:rsid w:val="0085362B"/>
    <w:rsid w:val="0085519B"/>
    <w:rsid w:val="008568F3"/>
    <w:rsid w:val="00857D11"/>
    <w:rsid w:val="00857DCF"/>
    <w:rsid w:val="00862882"/>
    <w:rsid w:val="0086339E"/>
    <w:rsid w:val="0087330F"/>
    <w:rsid w:val="00873F66"/>
    <w:rsid w:val="008760FA"/>
    <w:rsid w:val="008778A0"/>
    <w:rsid w:val="00880DFD"/>
    <w:rsid w:val="00881D50"/>
    <w:rsid w:val="0088328B"/>
    <w:rsid w:val="0089236F"/>
    <w:rsid w:val="00892875"/>
    <w:rsid w:val="00892D5B"/>
    <w:rsid w:val="0089369B"/>
    <w:rsid w:val="008A206E"/>
    <w:rsid w:val="008A2317"/>
    <w:rsid w:val="008A55A3"/>
    <w:rsid w:val="008A7E6E"/>
    <w:rsid w:val="008B0F47"/>
    <w:rsid w:val="008B5BF1"/>
    <w:rsid w:val="008C2CB6"/>
    <w:rsid w:val="008C5403"/>
    <w:rsid w:val="008C647E"/>
    <w:rsid w:val="008C7ABE"/>
    <w:rsid w:val="008D6283"/>
    <w:rsid w:val="008E2FC5"/>
    <w:rsid w:val="008E394D"/>
    <w:rsid w:val="008E5417"/>
    <w:rsid w:val="008E61B9"/>
    <w:rsid w:val="008F04AD"/>
    <w:rsid w:val="008F23FB"/>
    <w:rsid w:val="008F3027"/>
    <w:rsid w:val="008F6C98"/>
    <w:rsid w:val="00903414"/>
    <w:rsid w:val="00905C1B"/>
    <w:rsid w:val="00905D72"/>
    <w:rsid w:val="00906574"/>
    <w:rsid w:val="009071D2"/>
    <w:rsid w:val="00910DFD"/>
    <w:rsid w:val="009140AB"/>
    <w:rsid w:val="00915B37"/>
    <w:rsid w:val="00916C48"/>
    <w:rsid w:val="00916F1E"/>
    <w:rsid w:val="00917B1A"/>
    <w:rsid w:val="009215E2"/>
    <w:rsid w:val="0092634A"/>
    <w:rsid w:val="00926E1B"/>
    <w:rsid w:val="00930997"/>
    <w:rsid w:val="00936818"/>
    <w:rsid w:val="00936D5F"/>
    <w:rsid w:val="00940683"/>
    <w:rsid w:val="00946053"/>
    <w:rsid w:val="00946623"/>
    <w:rsid w:val="009473D8"/>
    <w:rsid w:val="009514CC"/>
    <w:rsid w:val="00955E74"/>
    <w:rsid w:val="0095624B"/>
    <w:rsid w:val="00957116"/>
    <w:rsid w:val="00964014"/>
    <w:rsid w:val="009644B8"/>
    <w:rsid w:val="009706CD"/>
    <w:rsid w:val="00971E92"/>
    <w:rsid w:val="00981637"/>
    <w:rsid w:val="00984D65"/>
    <w:rsid w:val="00985976"/>
    <w:rsid w:val="00992217"/>
    <w:rsid w:val="009A026E"/>
    <w:rsid w:val="009A2982"/>
    <w:rsid w:val="009A3B20"/>
    <w:rsid w:val="009A4540"/>
    <w:rsid w:val="009A462A"/>
    <w:rsid w:val="009A4C3E"/>
    <w:rsid w:val="009B1D56"/>
    <w:rsid w:val="009B2CFA"/>
    <w:rsid w:val="009B6A14"/>
    <w:rsid w:val="009B7DF3"/>
    <w:rsid w:val="009C07E0"/>
    <w:rsid w:val="009C17F6"/>
    <w:rsid w:val="009D175A"/>
    <w:rsid w:val="009D23AF"/>
    <w:rsid w:val="009D23E2"/>
    <w:rsid w:val="009D2A00"/>
    <w:rsid w:val="009D4517"/>
    <w:rsid w:val="009D54B0"/>
    <w:rsid w:val="009D7347"/>
    <w:rsid w:val="009E1A57"/>
    <w:rsid w:val="009E2DCC"/>
    <w:rsid w:val="009E63E4"/>
    <w:rsid w:val="009E6A8F"/>
    <w:rsid w:val="009E6AF4"/>
    <w:rsid w:val="009E707D"/>
    <w:rsid w:val="009F0B47"/>
    <w:rsid w:val="009F3ED2"/>
    <w:rsid w:val="009F65A8"/>
    <w:rsid w:val="009F74C2"/>
    <w:rsid w:val="009F7A48"/>
    <w:rsid w:val="00A00F4F"/>
    <w:rsid w:val="00A02B00"/>
    <w:rsid w:val="00A04D4B"/>
    <w:rsid w:val="00A05FB0"/>
    <w:rsid w:val="00A070F7"/>
    <w:rsid w:val="00A07A78"/>
    <w:rsid w:val="00A13D12"/>
    <w:rsid w:val="00A2323A"/>
    <w:rsid w:val="00A23E9F"/>
    <w:rsid w:val="00A249B4"/>
    <w:rsid w:val="00A2552D"/>
    <w:rsid w:val="00A278F9"/>
    <w:rsid w:val="00A319ED"/>
    <w:rsid w:val="00A32087"/>
    <w:rsid w:val="00A36093"/>
    <w:rsid w:val="00A40A32"/>
    <w:rsid w:val="00A4196A"/>
    <w:rsid w:val="00A42AC7"/>
    <w:rsid w:val="00A45D6C"/>
    <w:rsid w:val="00A5048A"/>
    <w:rsid w:val="00A51C73"/>
    <w:rsid w:val="00A52CFC"/>
    <w:rsid w:val="00A558D3"/>
    <w:rsid w:val="00A56EBB"/>
    <w:rsid w:val="00A61DA1"/>
    <w:rsid w:val="00A645B0"/>
    <w:rsid w:val="00A64B1D"/>
    <w:rsid w:val="00A674A8"/>
    <w:rsid w:val="00A73198"/>
    <w:rsid w:val="00A76AA2"/>
    <w:rsid w:val="00A774AD"/>
    <w:rsid w:val="00A80CEA"/>
    <w:rsid w:val="00A81007"/>
    <w:rsid w:val="00A81D8B"/>
    <w:rsid w:val="00A84AFC"/>
    <w:rsid w:val="00A86B50"/>
    <w:rsid w:val="00A90F63"/>
    <w:rsid w:val="00A93EB1"/>
    <w:rsid w:val="00AA30A2"/>
    <w:rsid w:val="00AA4E5D"/>
    <w:rsid w:val="00AA776B"/>
    <w:rsid w:val="00AA77B2"/>
    <w:rsid w:val="00AB061C"/>
    <w:rsid w:val="00AB6168"/>
    <w:rsid w:val="00AB636A"/>
    <w:rsid w:val="00AC06CE"/>
    <w:rsid w:val="00AC2721"/>
    <w:rsid w:val="00AC49A6"/>
    <w:rsid w:val="00AC5E7C"/>
    <w:rsid w:val="00AC755D"/>
    <w:rsid w:val="00AD0A15"/>
    <w:rsid w:val="00AD4385"/>
    <w:rsid w:val="00AD44F2"/>
    <w:rsid w:val="00AD7B0F"/>
    <w:rsid w:val="00AE0CBB"/>
    <w:rsid w:val="00AE1B5E"/>
    <w:rsid w:val="00AE1D32"/>
    <w:rsid w:val="00AE4507"/>
    <w:rsid w:val="00AE54D7"/>
    <w:rsid w:val="00AE5BD2"/>
    <w:rsid w:val="00AE692B"/>
    <w:rsid w:val="00AE6BC8"/>
    <w:rsid w:val="00AE7861"/>
    <w:rsid w:val="00AF33F7"/>
    <w:rsid w:val="00AF516E"/>
    <w:rsid w:val="00AF5FE8"/>
    <w:rsid w:val="00B01708"/>
    <w:rsid w:val="00B0177E"/>
    <w:rsid w:val="00B05021"/>
    <w:rsid w:val="00B06A5E"/>
    <w:rsid w:val="00B075D3"/>
    <w:rsid w:val="00B07941"/>
    <w:rsid w:val="00B114BC"/>
    <w:rsid w:val="00B129DB"/>
    <w:rsid w:val="00B1393D"/>
    <w:rsid w:val="00B15B7C"/>
    <w:rsid w:val="00B24FC3"/>
    <w:rsid w:val="00B25163"/>
    <w:rsid w:val="00B25290"/>
    <w:rsid w:val="00B254C6"/>
    <w:rsid w:val="00B26058"/>
    <w:rsid w:val="00B30F0D"/>
    <w:rsid w:val="00B31C4F"/>
    <w:rsid w:val="00B32A35"/>
    <w:rsid w:val="00B344AD"/>
    <w:rsid w:val="00B367E8"/>
    <w:rsid w:val="00B450EF"/>
    <w:rsid w:val="00B47645"/>
    <w:rsid w:val="00B47F8B"/>
    <w:rsid w:val="00B50207"/>
    <w:rsid w:val="00B50C15"/>
    <w:rsid w:val="00B5184D"/>
    <w:rsid w:val="00B53504"/>
    <w:rsid w:val="00B54848"/>
    <w:rsid w:val="00B54FD0"/>
    <w:rsid w:val="00B568F3"/>
    <w:rsid w:val="00B60508"/>
    <w:rsid w:val="00B61BC9"/>
    <w:rsid w:val="00B634F8"/>
    <w:rsid w:val="00B646FD"/>
    <w:rsid w:val="00B66132"/>
    <w:rsid w:val="00B6677E"/>
    <w:rsid w:val="00B67507"/>
    <w:rsid w:val="00B7103E"/>
    <w:rsid w:val="00B76056"/>
    <w:rsid w:val="00B76212"/>
    <w:rsid w:val="00B76921"/>
    <w:rsid w:val="00B821FE"/>
    <w:rsid w:val="00B82607"/>
    <w:rsid w:val="00B836A9"/>
    <w:rsid w:val="00B83E21"/>
    <w:rsid w:val="00B85EF0"/>
    <w:rsid w:val="00B878E0"/>
    <w:rsid w:val="00B920EC"/>
    <w:rsid w:val="00B92E7A"/>
    <w:rsid w:val="00B9449D"/>
    <w:rsid w:val="00B974D1"/>
    <w:rsid w:val="00BA0FDF"/>
    <w:rsid w:val="00BA24CD"/>
    <w:rsid w:val="00BA24D8"/>
    <w:rsid w:val="00BB0647"/>
    <w:rsid w:val="00BB109C"/>
    <w:rsid w:val="00BB63F9"/>
    <w:rsid w:val="00BB78C5"/>
    <w:rsid w:val="00BC00AF"/>
    <w:rsid w:val="00BC565B"/>
    <w:rsid w:val="00BD0CA4"/>
    <w:rsid w:val="00BD23FA"/>
    <w:rsid w:val="00BD3872"/>
    <w:rsid w:val="00BD4013"/>
    <w:rsid w:val="00BD4084"/>
    <w:rsid w:val="00BD4CFF"/>
    <w:rsid w:val="00BD4EE3"/>
    <w:rsid w:val="00BD7B94"/>
    <w:rsid w:val="00BE07F2"/>
    <w:rsid w:val="00BE3409"/>
    <w:rsid w:val="00BE529A"/>
    <w:rsid w:val="00BE627B"/>
    <w:rsid w:val="00BF1265"/>
    <w:rsid w:val="00BF35C3"/>
    <w:rsid w:val="00BF5EE5"/>
    <w:rsid w:val="00C0154B"/>
    <w:rsid w:val="00C0231F"/>
    <w:rsid w:val="00C0466D"/>
    <w:rsid w:val="00C0684C"/>
    <w:rsid w:val="00C10BC5"/>
    <w:rsid w:val="00C22DCF"/>
    <w:rsid w:val="00C25893"/>
    <w:rsid w:val="00C25A20"/>
    <w:rsid w:val="00C30BA1"/>
    <w:rsid w:val="00C33522"/>
    <w:rsid w:val="00C345E5"/>
    <w:rsid w:val="00C35092"/>
    <w:rsid w:val="00C37957"/>
    <w:rsid w:val="00C428D1"/>
    <w:rsid w:val="00C4306D"/>
    <w:rsid w:val="00C43C6F"/>
    <w:rsid w:val="00C45221"/>
    <w:rsid w:val="00C475B4"/>
    <w:rsid w:val="00C510A2"/>
    <w:rsid w:val="00C52FF5"/>
    <w:rsid w:val="00C53910"/>
    <w:rsid w:val="00C53B41"/>
    <w:rsid w:val="00C56000"/>
    <w:rsid w:val="00C60557"/>
    <w:rsid w:val="00C61C51"/>
    <w:rsid w:val="00C62E4B"/>
    <w:rsid w:val="00C63AA2"/>
    <w:rsid w:val="00C671A7"/>
    <w:rsid w:val="00C67905"/>
    <w:rsid w:val="00C71151"/>
    <w:rsid w:val="00C72638"/>
    <w:rsid w:val="00C75A1A"/>
    <w:rsid w:val="00C765A5"/>
    <w:rsid w:val="00C867E3"/>
    <w:rsid w:val="00C911A2"/>
    <w:rsid w:val="00C924EC"/>
    <w:rsid w:val="00C97209"/>
    <w:rsid w:val="00C97292"/>
    <w:rsid w:val="00CA253D"/>
    <w:rsid w:val="00CA2815"/>
    <w:rsid w:val="00CA34F3"/>
    <w:rsid w:val="00CA4172"/>
    <w:rsid w:val="00CB0CB2"/>
    <w:rsid w:val="00CB1750"/>
    <w:rsid w:val="00CB2EAE"/>
    <w:rsid w:val="00CB6C83"/>
    <w:rsid w:val="00CC3CB6"/>
    <w:rsid w:val="00CC6D50"/>
    <w:rsid w:val="00CD0D9A"/>
    <w:rsid w:val="00CD2CB7"/>
    <w:rsid w:val="00CD2F6B"/>
    <w:rsid w:val="00CD45DC"/>
    <w:rsid w:val="00CD5390"/>
    <w:rsid w:val="00CD7C3F"/>
    <w:rsid w:val="00CE0AEF"/>
    <w:rsid w:val="00CE378A"/>
    <w:rsid w:val="00CE44F9"/>
    <w:rsid w:val="00CE540C"/>
    <w:rsid w:val="00CE56B9"/>
    <w:rsid w:val="00CF07F0"/>
    <w:rsid w:val="00CF2879"/>
    <w:rsid w:val="00CF44B5"/>
    <w:rsid w:val="00D02744"/>
    <w:rsid w:val="00D03891"/>
    <w:rsid w:val="00D07ECA"/>
    <w:rsid w:val="00D10715"/>
    <w:rsid w:val="00D17249"/>
    <w:rsid w:val="00D201E3"/>
    <w:rsid w:val="00D20E9B"/>
    <w:rsid w:val="00D318E2"/>
    <w:rsid w:val="00D33256"/>
    <w:rsid w:val="00D37678"/>
    <w:rsid w:val="00D400B9"/>
    <w:rsid w:val="00D42E9A"/>
    <w:rsid w:val="00D4352A"/>
    <w:rsid w:val="00D4472E"/>
    <w:rsid w:val="00D47085"/>
    <w:rsid w:val="00D53861"/>
    <w:rsid w:val="00D562AC"/>
    <w:rsid w:val="00D6084E"/>
    <w:rsid w:val="00D652D1"/>
    <w:rsid w:val="00D711AE"/>
    <w:rsid w:val="00D71AB2"/>
    <w:rsid w:val="00D72A8C"/>
    <w:rsid w:val="00D740AF"/>
    <w:rsid w:val="00D7681A"/>
    <w:rsid w:val="00D7681B"/>
    <w:rsid w:val="00D772F9"/>
    <w:rsid w:val="00D77F8E"/>
    <w:rsid w:val="00D873AE"/>
    <w:rsid w:val="00D91B1B"/>
    <w:rsid w:val="00D95705"/>
    <w:rsid w:val="00D95896"/>
    <w:rsid w:val="00DA0BAA"/>
    <w:rsid w:val="00DA1E03"/>
    <w:rsid w:val="00DA2A20"/>
    <w:rsid w:val="00DA4144"/>
    <w:rsid w:val="00DA453B"/>
    <w:rsid w:val="00DB125D"/>
    <w:rsid w:val="00DB3600"/>
    <w:rsid w:val="00DB3C3B"/>
    <w:rsid w:val="00DC1E43"/>
    <w:rsid w:val="00DC32CE"/>
    <w:rsid w:val="00DC3382"/>
    <w:rsid w:val="00DC34D2"/>
    <w:rsid w:val="00DC4532"/>
    <w:rsid w:val="00DC6490"/>
    <w:rsid w:val="00DC7092"/>
    <w:rsid w:val="00DD350E"/>
    <w:rsid w:val="00DD5D88"/>
    <w:rsid w:val="00DD5F98"/>
    <w:rsid w:val="00DE0406"/>
    <w:rsid w:val="00DE496E"/>
    <w:rsid w:val="00DF1269"/>
    <w:rsid w:val="00DF2157"/>
    <w:rsid w:val="00DF2534"/>
    <w:rsid w:val="00DF6CBF"/>
    <w:rsid w:val="00E02BB0"/>
    <w:rsid w:val="00E042B9"/>
    <w:rsid w:val="00E05383"/>
    <w:rsid w:val="00E05D4C"/>
    <w:rsid w:val="00E068EF"/>
    <w:rsid w:val="00E0771C"/>
    <w:rsid w:val="00E07A43"/>
    <w:rsid w:val="00E11FFF"/>
    <w:rsid w:val="00E12C44"/>
    <w:rsid w:val="00E13306"/>
    <w:rsid w:val="00E165CF"/>
    <w:rsid w:val="00E20AD9"/>
    <w:rsid w:val="00E20BC0"/>
    <w:rsid w:val="00E20CD4"/>
    <w:rsid w:val="00E25786"/>
    <w:rsid w:val="00E2729B"/>
    <w:rsid w:val="00E32086"/>
    <w:rsid w:val="00E327B5"/>
    <w:rsid w:val="00E330ED"/>
    <w:rsid w:val="00E3518B"/>
    <w:rsid w:val="00E367FE"/>
    <w:rsid w:val="00E36EF7"/>
    <w:rsid w:val="00E3712D"/>
    <w:rsid w:val="00E40870"/>
    <w:rsid w:val="00E43177"/>
    <w:rsid w:val="00E43F24"/>
    <w:rsid w:val="00E47973"/>
    <w:rsid w:val="00E508DA"/>
    <w:rsid w:val="00E51AF5"/>
    <w:rsid w:val="00E52298"/>
    <w:rsid w:val="00E55F25"/>
    <w:rsid w:val="00E56DE2"/>
    <w:rsid w:val="00E5700B"/>
    <w:rsid w:val="00E61072"/>
    <w:rsid w:val="00E6402E"/>
    <w:rsid w:val="00E669AB"/>
    <w:rsid w:val="00E7031C"/>
    <w:rsid w:val="00E70386"/>
    <w:rsid w:val="00E74CCB"/>
    <w:rsid w:val="00E74F5C"/>
    <w:rsid w:val="00E76576"/>
    <w:rsid w:val="00E7712A"/>
    <w:rsid w:val="00E842C6"/>
    <w:rsid w:val="00E84878"/>
    <w:rsid w:val="00E91DE5"/>
    <w:rsid w:val="00E92FC0"/>
    <w:rsid w:val="00E93620"/>
    <w:rsid w:val="00E941E3"/>
    <w:rsid w:val="00E95AA8"/>
    <w:rsid w:val="00EA0BD9"/>
    <w:rsid w:val="00EA20C4"/>
    <w:rsid w:val="00EA2B66"/>
    <w:rsid w:val="00EA2C35"/>
    <w:rsid w:val="00EA7E55"/>
    <w:rsid w:val="00EB00C3"/>
    <w:rsid w:val="00EB07BF"/>
    <w:rsid w:val="00EC6888"/>
    <w:rsid w:val="00ED162D"/>
    <w:rsid w:val="00ED29A4"/>
    <w:rsid w:val="00ED2A80"/>
    <w:rsid w:val="00ED3359"/>
    <w:rsid w:val="00ED45AD"/>
    <w:rsid w:val="00ED4B89"/>
    <w:rsid w:val="00ED7C08"/>
    <w:rsid w:val="00ED7FE1"/>
    <w:rsid w:val="00EE1AFA"/>
    <w:rsid w:val="00EE4D77"/>
    <w:rsid w:val="00EE5B51"/>
    <w:rsid w:val="00EE5FC1"/>
    <w:rsid w:val="00EE7A60"/>
    <w:rsid w:val="00EF04EC"/>
    <w:rsid w:val="00EF05E4"/>
    <w:rsid w:val="00EF3735"/>
    <w:rsid w:val="00EF69C9"/>
    <w:rsid w:val="00F02414"/>
    <w:rsid w:val="00F0272F"/>
    <w:rsid w:val="00F033BD"/>
    <w:rsid w:val="00F03E41"/>
    <w:rsid w:val="00F07919"/>
    <w:rsid w:val="00F10A30"/>
    <w:rsid w:val="00F139B9"/>
    <w:rsid w:val="00F161C9"/>
    <w:rsid w:val="00F1664E"/>
    <w:rsid w:val="00F17003"/>
    <w:rsid w:val="00F17292"/>
    <w:rsid w:val="00F20671"/>
    <w:rsid w:val="00F2210F"/>
    <w:rsid w:val="00F2287F"/>
    <w:rsid w:val="00F22DD5"/>
    <w:rsid w:val="00F30086"/>
    <w:rsid w:val="00F31E8F"/>
    <w:rsid w:val="00F3242F"/>
    <w:rsid w:val="00F4495E"/>
    <w:rsid w:val="00F44E66"/>
    <w:rsid w:val="00F460C2"/>
    <w:rsid w:val="00F5000F"/>
    <w:rsid w:val="00F50487"/>
    <w:rsid w:val="00F51386"/>
    <w:rsid w:val="00F516E9"/>
    <w:rsid w:val="00F55AB4"/>
    <w:rsid w:val="00F66554"/>
    <w:rsid w:val="00F71575"/>
    <w:rsid w:val="00F74C50"/>
    <w:rsid w:val="00F75EE3"/>
    <w:rsid w:val="00F76440"/>
    <w:rsid w:val="00F76888"/>
    <w:rsid w:val="00F82BBC"/>
    <w:rsid w:val="00F868B0"/>
    <w:rsid w:val="00F923E0"/>
    <w:rsid w:val="00F9326F"/>
    <w:rsid w:val="00F9360F"/>
    <w:rsid w:val="00F93D3D"/>
    <w:rsid w:val="00F960EA"/>
    <w:rsid w:val="00FA2574"/>
    <w:rsid w:val="00FA4C10"/>
    <w:rsid w:val="00FB09C0"/>
    <w:rsid w:val="00FB0A3C"/>
    <w:rsid w:val="00FB4D64"/>
    <w:rsid w:val="00FB501D"/>
    <w:rsid w:val="00FB5ED6"/>
    <w:rsid w:val="00FD0508"/>
    <w:rsid w:val="00FD229A"/>
    <w:rsid w:val="00FD43EF"/>
    <w:rsid w:val="00FD595F"/>
    <w:rsid w:val="00FE0C78"/>
    <w:rsid w:val="00FE13AD"/>
    <w:rsid w:val="00FE465F"/>
    <w:rsid w:val="00FE5B2F"/>
    <w:rsid w:val="00FE7060"/>
    <w:rsid w:val="00FF1A98"/>
    <w:rsid w:val="00FF43D4"/>
    <w:rsid w:val="00FF4F8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D2E5A3E"/>
  <w14:defaultImageDpi w14:val="0"/>
  <w15:docId w15:val="{55DF4BE1-3380-4745-AC49-1E2721928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EC6888"/>
    <w:rPr>
      <w:rFonts w:ascii="Times New Roman" w:eastAsia="Times New Roman" w:hAnsi="Times New Roman"/>
    </w:rPr>
  </w:style>
  <w:style w:type="paragraph" w:styleId="Nadpis1">
    <w:name w:val="heading 1"/>
    <w:basedOn w:val="Normln"/>
    <w:next w:val="Normln"/>
    <w:link w:val="Nadpis1Char"/>
    <w:uiPriority w:val="99"/>
    <w:qFormat/>
    <w:rsid w:val="00EC6888"/>
    <w:pPr>
      <w:keepNext/>
      <w:widowControl w:val="0"/>
      <w:jc w:val="both"/>
      <w:outlineLvl w:val="0"/>
    </w:pPr>
    <w:rPr>
      <w:i/>
      <w:iCs/>
      <w:sz w:val="23"/>
      <w:szCs w:val="23"/>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9"/>
    <w:locked/>
    <w:rsid w:val="00EC6888"/>
    <w:rPr>
      <w:rFonts w:ascii="Times New Roman" w:hAnsi="Times New Roman"/>
      <w:i/>
      <w:sz w:val="23"/>
      <w:lang w:val="x-none" w:eastAsia="cs-CZ"/>
    </w:rPr>
  </w:style>
  <w:style w:type="paragraph" w:styleId="Zkladntext">
    <w:name w:val="Body Text"/>
    <w:basedOn w:val="Normln"/>
    <w:link w:val="ZkladntextChar"/>
    <w:uiPriority w:val="99"/>
    <w:rsid w:val="00EC6888"/>
    <w:rPr>
      <w:sz w:val="24"/>
      <w:szCs w:val="24"/>
    </w:rPr>
  </w:style>
  <w:style w:type="character" w:customStyle="1" w:styleId="ZkladntextChar">
    <w:name w:val="Základní text Char"/>
    <w:link w:val="Zkladntext"/>
    <w:uiPriority w:val="99"/>
    <w:locked/>
    <w:rsid w:val="00EC6888"/>
    <w:rPr>
      <w:rFonts w:ascii="Times New Roman" w:hAnsi="Times New Roman"/>
      <w:sz w:val="24"/>
      <w:lang w:val="x-none" w:eastAsia="cs-CZ"/>
    </w:rPr>
  </w:style>
  <w:style w:type="paragraph" w:styleId="Zkladntext2">
    <w:name w:val="Body Text 2"/>
    <w:basedOn w:val="Normln"/>
    <w:link w:val="Zkladntext2Char"/>
    <w:uiPriority w:val="99"/>
    <w:rsid w:val="00EC6888"/>
    <w:pPr>
      <w:widowControl w:val="0"/>
      <w:ind w:left="284" w:hanging="284"/>
    </w:pPr>
    <w:rPr>
      <w:sz w:val="23"/>
      <w:szCs w:val="23"/>
    </w:rPr>
  </w:style>
  <w:style w:type="character" w:customStyle="1" w:styleId="Zkladntext2Char">
    <w:name w:val="Základní text 2 Char"/>
    <w:link w:val="Zkladntext2"/>
    <w:uiPriority w:val="99"/>
    <w:locked/>
    <w:rsid w:val="00EC6888"/>
    <w:rPr>
      <w:rFonts w:ascii="Times New Roman" w:hAnsi="Times New Roman"/>
      <w:sz w:val="23"/>
      <w:lang w:val="x-none" w:eastAsia="cs-CZ"/>
    </w:rPr>
  </w:style>
  <w:style w:type="character" w:styleId="Odkaznakoment">
    <w:name w:val="annotation reference"/>
    <w:uiPriority w:val="99"/>
    <w:semiHidden/>
    <w:rsid w:val="00A80CEA"/>
    <w:rPr>
      <w:rFonts w:cs="Times New Roman"/>
      <w:sz w:val="16"/>
    </w:rPr>
  </w:style>
  <w:style w:type="paragraph" w:styleId="Textkomente">
    <w:name w:val="annotation text"/>
    <w:basedOn w:val="Normln"/>
    <w:link w:val="TextkomenteChar"/>
    <w:uiPriority w:val="99"/>
    <w:semiHidden/>
    <w:rsid w:val="00A80CEA"/>
  </w:style>
  <w:style w:type="character" w:customStyle="1" w:styleId="TextkomenteChar">
    <w:name w:val="Text komentáře Char"/>
    <w:link w:val="Textkomente"/>
    <w:uiPriority w:val="99"/>
    <w:semiHidden/>
    <w:locked/>
    <w:rsid w:val="00A80CEA"/>
    <w:rPr>
      <w:rFonts w:ascii="Times New Roman" w:hAnsi="Times New Roman"/>
      <w:sz w:val="20"/>
      <w:lang w:val="x-none" w:eastAsia="cs-CZ"/>
    </w:rPr>
  </w:style>
  <w:style w:type="paragraph" w:styleId="Pedmtkomente">
    <w:name w:val="annotation subject"/>
    <w:basedOn w:val="Textkomente"/>
    <w:next w:val="Textkomente"/>
    <w:link w:val="PedmtkomenteChar"/>
    <w:uiPriority w:val="99"/>
    <w:semiHidden/>
    <w:rsid w:val="00A80CEA"/>
    <w:rPr>
      <w:b/>
      <w:bCs/>
    </w:rPr>
  </w:style>
  <w:style w:type="character" w:customStyle="1" w:styleId="PedmtkomenteChar">
    <w:name w:val="Předmět komentáře Char"/>
    <w:link w:val="Pedmtkomente"/>
    <w:uiPriority w:val="99"/>
    <w:semiHidden/>
    <w:locked/>
    <w:rsid w:val="00A80CEA"/>
    <w:rPr>
      <w:rFonts w:ascii="Times New Roman" w:hAnsi="Times New Roman"/>
      <w:b/>
      <w:sz w:val="20"/>
      <w:lang w:val="x-none" w:eastAsia="cs-CZ"/>
    </w:rPr>
  </w:style>
  <w:style w:type="paragraph" w:styleId="Textbubliny">
    <w:name w:val="Balloon Text"/>
    <w:basedOn w:val="Normln"/>
    <w:link w:val="TextbublinyChar"/>
    <w:uiPriority w:val="99"/>
    <w:semiHidden/>
    <w:rsid w:val="00A80CEA"/>
    <w:rPr>
      <w:rFonts w:ascii="Tahoma" w:hAnsi="Tahoma"/>
      <w:sz w:val="16"/>
      <w:szCs w:val="16"/>
    </w:rPr>
  </w:style>
  <w:style w:type="character" w:customStyle="1" w:styleId="TextbublinyChar">
    <w:name w:val="Text bubliny Char"/>
    <w:link w:val="Textbubliny"/>
    <w:uiPriority w:val="99"/>
    <w:semiHidden/>
    <w:locked/>
    <w:rsid w:val="00A80CEA"/>
    <w:rPr>
      <w:rFonts w:ascii="Tahoma" w:hAnsi="Tahoma"/>
      <w:sz w:val="16"/>
      <w:lang w:val="x-none" w:eastAsia="cs-CZ"/>
    </w:rPr>
  </w:style>
  <w:style w:type="paragraph" w:styleId="Bezmezer">
    <w:name w:val="No Spacing"/>
    <w:uiPriority w:val="99"/>
    <w:qFormat/>
    <w:rsid w:val="000724D5"/>
    <w:rPr>
      <w:sz w:val="22"/>
      <w:szCs w:val="22"/>
      <w:lang w:eastAsia="en-US"/>
    </w:rPr>
  </w:style>
  <w:style w:type="character" w:customStyle="1" w:styleId="StylStandardnpsmoodstavce1Arial">
    <w:name w:val="Styl Standardní písmo odstavce1 + Arial"/>
    <w:uiPriority w:val="99"/>
    <w:rsid w:val="0087330F"/>
    <w:rPr>
      <w:rFonts w:ascii="Arial" w:hAnsi="Arial"/>
      <w:sz w:val="20"/>
    </w:rPr>
  </w:style>
  <w:style w:type="character" w:styleId="Zdraznn">
    <w:name w:val="Emphasis"/>
    <w:uiPriority w:val="99"/>
    <w:qFormat/>
    <w:rsid w:val="0087330F"/>
    <w:rPr>
      <w:rFonts w:cs="Times New Roman"/>
      <w:i/>
    </w:rPr>
  </w:style>
  <w:style w:type="paragraph" w:styleId="Normlnweb">
    <w:name w:val="Normal (Web)"/>
    <w:basedOn w:val="Normln"/>
    <w:uiPriority w:val="99"/>
    <w:rsid w:val="0087330F"/>
    <w:pPr>
      <w:spacing w:before="100" w:beforeAutospacing="1" w:after="100" w:afterAutospacing="1"/>
    </w:pPr>
    <w:rPr>
      <w:sz w:val="24"/>
      <w:szCs w:val="24"/>
    </w:rPr>
  </w:style>
  <w:style w:type="character" w:styleId="Hypertextovodkaz">
    <w:name w:val="Hyperlink"/>
    <w:uiPriority w:val="99"/>
    <w:rsid w:val="00241BE6"/>
    <w:rPr>
      <w:rFonts w:cs="Times New Roman"/>
      <w:color w:val="0000FF"/>
      <w:u w:val="single"/>
    </w:rPr>
  </w:style>
  <w:style w:type="table" w:styleId="Mkatabulky">
    <w:name w:val="Table Grid"/>
    <w:basedOn w:val="Normlntabulka"/>
    <w:uiPriority w:val="99"/>
    <w:rsid w:val="00241BE6"/>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pat">
    <w:name w:val="footer"/>
    <w:basedOn w:val="Normln"/>
    <w:link w:val="ZpatChar"/>
    <w:uiPriority w:val="99"/>
    <w:rsid w:val="00E43F24"/>
    <w:pPr>
      <w:tabs>
        <w:tab w:val="center" w:pos="4536"/>
        <w:tab w:val="right" w:pos="9072"/>
      </w:tabs>
    </w:pPr>
  </w:style>
  <w:style w:type="character" w:customStyle="1" w:styleId="ZpatChar">
    <w:name w:val="Zápatí Char"/>
    <w:link w:val="Zpat"/>
    <w:uiPriority w:val="99"/>
    <w:semiHidden/>
    <w:rsid w:val="00580F51"/>
    <w:rPr>
      <w:rFonts w:ascii="Times New Roman" w:eastAsia="Times New Roman" w:hAnsi="Times New Roman"/>
      <w:sz w:val="20"/>
      <w:szCs w:val="20"/>
    </w:rPr>
  </w:style>
  <w:style w:type="character" w:styleId="slostrnky">
    <w:name w:val="page number"/>
    <w:uiPriority w:val="99"/>
    <w:rsid w:val="00E43F24"/>
    <w:rPr>
      <w:rFonts w:cs="Times New Roman"/>
    </w:rPr>
  </w:style>
  <w:style w:type="paragraph" w:styleId="Textpoznpodarou">
    <w:name w:val="footnote text"/>
    <w:basedOn w:val="Normln"/>
    <w:link w:val="TextpoznpodarouChar"/>
    <w:semiHidden/>
    <w:rsid w:val="009F7A48"/>
    <w:pPr>
      <w:spacing w:after="60"/>
      <w:ind w:left="284" w:firstLine="709"/>
      <w:jc w:val="both"/>
    </w:pPr>
    <w:rPr>
      <w:rFonts w:ascii="Calibri" w:eastAsia="Calibri" w:hAnsi="Calibri"/>
    </w:rPr>
  </w:style>
  <w:style w:type="character" w:customStyle="1" w:styleId="TextpoznpodarouChar">
    <w:name w:val="Text pozn. pod čarou Char"/>
    <w:link w:val="Textpoznpodarou"/>
    <w:semiHidden/>
    <w:locked/>
    <w:rsid w:val="009F7A48"/>
    <w:rPr>
      <w:lang w:val="cs-CZ" w:eastAsia="cs-CZ"/>
    </w:rPr>
  </w:style>
  <w:style w:type="character" w:styleId="Znakapoznpodarou">
    <w:name w:val="footnote reference"/>
    <w:semiHidden/>
    <w:rsid w:val="009F7A48"/>
    <w:rPr>
      <w:rFonts w:cs="Times New Roman"/>
      <w:vertAlign w:val="superscript"/>
    </w:rPr>
  </w:style>
  <w:style w:type="paragraph" w:customStyle="1" w:styleId="Zkladntextodsazen1">
    <w:name w:val="Základní text odsazený1"/>
    <w:basedOn w:val="Normln"/>
    <w:uiPriority w:val="99"/>
    <w:rsid w:val="009F7A48"/>
    <w:pPr>
      <w:spacing w:after="120"/>
      <w:ind w:left="283"/>
    </w:pPr>
  </w:style>
  <w:style w:type="paragraph" w:customStyle="1" w:styleId="Titulka">
    <w:name w:val="Titulka"/>
    <w:basedOn w:val="Normln"/>
    <w:uiPriority w:val="99"/>
    <w:rsid w:val="00D318E2"/>
    <w:pPr>
      <w:jc w:val="center"/>
    </w:pPr>
    <w:rPr>
      <w:rFonts w:ascii="Arial" w:hAnsi="Arial"/>
      <w:b/>
      <w:sz w:val="52"/>
      <w:szCs w:val="52"/>
    </w:rPr>
  </w:style>
  <w:style w:type="paragraph" w:styleId="Zkladntextodsazen">
    <w:name w:val="Body Text Indent"/>
    <w:basedOn w:val="Normln"/>
    <w:link w:val="ZkladntextodsazenChar"/>
    <w:uiPriority w:val="99"/>
    <w:rsid w:val="000B389E"/>
    <w:pPr>
      <w:spacing w:after="120"/>
      <w:ind w:left="283"/>
    </w:pPr>
  </w:style>
  <w:style w:type="character" w:customStyle="1" w:styleId="ZkladntextodsazenChar">
    <w:name w:val="Základní text odsazený Char"/>
    <w:link w:val="Zkladntextodsazen"/>
    <w:uiPriority w:val="99"/>
    <w:locked/>
    <w:rsid w:val="000B389E"/>
    <w:rPr>
      <w:rFonts w:ascii="Times New Roman" w:hAnsi="Times New Roman"/>
    </w:rPr>
  </w:style>
  <w:style w:type="paragraph" w:customStyle="1" w:styleId="Zkladntextodsazen11">
    <w:name w:val="Základní text odsazený11"/>
    <w:basedOn w:val="Normln"/>
    <w:uiPriority w:val="99"/>
    <w:rsid w:val="00341E8A"/>
    <w:pPr>
      <w:spacing w:after="120"/>
      <w:ind w:left="283"/>
    </w:pPr>
  </w:style>
  <w:style w:type="paragraph" w:styleId="Zhlav">
    <w:name w:val="header"/>
    <w:basedOn w:val="Normln"/>
    <w:link w:val="ZhlavChar"/>
    <w:uiPriority w:val="99"/>
    <w:rsid w:val="00AE1B5E"/>
    <w:pPr>
      <w:tabs>
        <w:tab w:val="center" w:pos="4536"/>
        <w:tab w:val="right" w:pos="9072"/>
      </w:tabs>
    </w:pPr>
  </w:style>
  <w:style w:type="character" w:customStyle="1" w:styleId="ZhlavChar">
    <w:name w:val="Záhlaví Char"/>
    <w:link w:val="Zhlav"/>
    <w:uiPriority w:val="99"/>
    <w:semiHidden/>
    <w:rsid w:val="00580F51"/>
    <w:rPr>
      <w:rFonts w:ascii="Times New Roman" w:eastAsia="Times New Roman" w:hAnsi="Times New Roman"/>
      <w:sz w:val="20"/>
      <w:szCs w:val="20"/>
    </w:rPr>
  </w:style>
  <w:style w:type="character" w:styleId="Siln">
    <w:name w:val="Strong"/>
    <w:uiPriority w:val="99"/>
    <w:qFormat/>
    <w:rsid w:val="00C0466D"/>
    <w:rPr>
      <w:rFonts w:cs="Times New Roman"/>
      <w:b/>
    </w:rPr>
  </w:style>
  <w:style w:type="paragraph" w:customStyle="1" w:styleId="Zkladntextodsazen21">
    <w:name w:val="Základní text odsazený 21"/>
    <w:basedOn w:val="Normln"/>
    <w:uiPriority w:val="99"/>
    <w:rsid w:val="005C3BF4"/>
    <w:pPr>
      <w:suppressAutoHyphens/>
      <w:ind w:left="567" w:hanging="567"/>
      <w:jc w:val="both"/>
    </w:pPr>
    <w:rPr>
      <w:sz w:val="24"/>
      <w:lang w:eastAsia="ar-SA"/>
    </w:rPr>
  </w:style>
  <w:style w:type="paragraph" w:styleId="FormtovanvHTML">
    <w:name w:val="HTML Preformatted"/>
    <w:basedOn w:val="Normln"/>
    <w:link w:val="FormtovanvHTMLChar"/>
    <w:uiPriority w:val="99"/>
    <w:semiHidden/>
    <w:rsid w:val="00C972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FormtovanvHTMLChar">
    <w:name w:val="Formátovaný v HTML Char"/>
    <w:link w:val="FormtovanvHTML"/>
    <w:uiPriority w:val="99"/>
    <w:semiHidden/>
    <w:locked/>
    <w:rsid w:val="00C97292"/>
    <w:rPr>
      <w:rFonts w:ascii="Courier New" w:hAnsi="Courier New"/>
    </w:rPr>
  </w:style>
  <w:style w:type="paragraph" w:customStyle="1" w:styleId="Odstavecseseznamem1">
    <w:name w:val="Odstavec se seznamem1"/>
    <w:basedOn w:val="Normln"/>
    <w:rsid w:val="007D1A78"/>
    <w:pPr>
      <w:widowControl w:val="0"/>
      <w:autoSpaceDE w:val="0"/>
      <w:autoSpaceDN w:val="0"/>
      <w:ind w:left="832" w:hanging="360"/>
    </w:pPr>
    <w:rPr>
      <w:rFonts w:ascii="Calibri" w:hAnsi="Calibri" w:cs="Calibri"/>
      <w:sz w:val="22"/>
      <w:szCs w:val="22"/>
      <w:lang w:eastAsia="en-US"/>
    </w:rPr>
  </w:style>
  <w:style w:type="character" w:customStyle="1" w:styleId="dn">
    <w:name w:val="Žádný"/>
    <w:uiPriority w:val="99"/>
    <w:qFormat/>
    <w:rsid w:val="00B50207"/>
  </w:style>
  <w:style w:type="paragraph" w:styleId="Odstavecseseznamem">
    <w:name w:val="List Paragraph"/>
    <w:basedOn w:val="Normln"/>
    <w:uiPriority w:val="34"/>
    <w:qFormat/>
    <w:rsid w:val="004705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0793267">
      <w:bodyDiv w:val="1"/>
      <w:marLeft w:val="0"/>
      <w:marRight w:val="0"/>
      <w:marTop w:val="0"/>
      <w:marBottom w:val="0"/>
      <w:divBdr>
        <w:top w:val="none" w:sz="0" w:space="0" w:color="auto"/>
        <w:left w:val="none" w:sz="0" w:space="0" w:color="auto"/>
        <w:bottom w:val="none" w:sz="0" w:space="0" w:color="auto"/>
        <w:right w:val="none" w:sz="0" w:space="0" w:color="auto"/>
      </w:divBdr>
    </w:div>
    <w:div w:id="1075014926">
      <w:marLeft w:val="0"/>
      <w:marRight w:val="0"/>
      <w:marTop w:val="0"/>
      <w:marBottom w:val="0"/>
      <w:divBdr>
        <w:top w:val="none" w:sz="0" w:space="0" w:color="auto"/>
        <w:left w:val="none" w:sz="0" w:space="0" w:color="auto"/>
        <w:bottom w:val="none" w:sz="0" w:space="0" w:color="auto"/>
        <w:right w:val="none" w:sz="0" w:space="0" w:color="auto"/>
      </w:divBdr>
    </w:div>
    <w:div w:id="1075014927">
      <w:marLeft w:val="0"/>
      <w:marRight w:val="0"/>
      <w:marTop w:val="0"/>
      <w:marBottom w:val="0"/>
      <w:divBdr>
        <w:top w:val="none" w:sz="0" w:space="0" w:color="auto"/>
        <w:left w:val="none" w:sz="0" w:space="0" w:color="auto"/>
        <w:bottom w:val="none" w:sz="0" w:space="0" w:color="auto"/>
        <w:right w:val="none" w:sz="0" w:space="0" w:color="auto"/>
      </w:divBdr>
    </w:div>
    <w:div w:id="1075014928">
      <w:marLeft w:val="0"/>
      <w:marRight w:val="0"/>
      <w:marTop w:val="0"/>
      <w:marBottom w:val="0"/>
      <w:divBdr>
        <w:top w:val="none" w:sz="0" w:space="0" w:color="auto"/>
        <w:left w:val="none" w:sz="0" w:space="0" w:color="auto"/>
        <w:bottom w:val="none" w:sz="0" w:space="0" w:color="auto"/>
        <w:right w:val="none" w:sz="0" w:space="0" w:color="auto"/>
      </w:divBdr>
    </w:div>
    <w:div w:id="1698971838">
      <w:bodyDiv w:val="1"/>
      <w:marLeft w:val="0"/>
      <w:marRight w:val="0"/>
      <w:marTop w:val="0"/>
      <w:marBottom w:val="0"/>
      <w:divBdr>
        <w:top w:val="none" w:sz="0" w:space="0" w:color="auto"/>
        <w:left w:val="none" w:sz="0" w:space="0" w:color="auto"/>
        <w:bottom w:val="none" w:sz="0" w:space="0" w:color="auto"/>
        <w:right w:val="none" w:sz="0" w:space="0" w:color="auto"/>
      </w:divBdr>
    </w:div>
    <w:div w:id="2041852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12F502-1C4E-4A81-80CB-A8FFA250F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817</TotalTime>
  <Pages>13</Pages>
  <Words>4613</Words>
  <Characters>27222</Characters>
  <Application>Microsoft Office Word</Application>
  <DocSecurity>0</DocSecurity>
  <Lines>226</Lines>
  <Paragraphs>63</Paragraphs>
  <ScaleCrop>false</ScaleCrop>
  <HeadingPairs>
    <vt:vector size="2" baseType="variant">
      <vt:variant>
        <vt:lpstr>Název</vt:lpstr>
      </vt:variant>
      <vt:variant>
        <vt:i4>1</vt:i4>
      </vt:variant>
    </vt:vector>
  </HeadingPairs>
  <TitlesOfParts>
    <vt:vector size="1" baseType="lpstr">
      <vt:lpstr/>
    </vt:vector>
  </TitlesOfParts>
  <Company>MK ČR</Company>
  <LinksUpToDate>false</LinksUpToDate>
  <CharactersWithSpaces>31772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Marek Blažka</dc:creator>
  <cp:keywords/>
  <dc:description/>
  <cp:lastModifiedBy>Administrator</cp:lastModifiedBy>
  <cp:revision>272</cp:revision>
  <cp:lastPrinted>2024-01-15T08:32:00Z</cp:lastPrinted>
  <dcterms:created xsi:type="dcterms:W3CDTF">2024-02-10T08:34:00Z</dcterms:created>
  <dcterms:modified xsi:type="dcterms:W3CDTF">2024-04-12T09:30:00Z</dcterms:modified>
</cp:coreProperties>
</file>